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Proyecto TuMentor – Profesorado mentor (2024-25)</w:t>
      </w:r>
    </w:p>
    <w:p>
      <w:pPr>
        <w:jc w:val="center"/>
      </w:pPr>
      <w:r>
        <w:t>Grados y dobles grados. Listado sin datos personales del alumnado.</w:t>
      </w:r>
    </w:p>
    <w:p>
      <w:pPr>
        <w:pStyle w:val="Heading2"/>
      </w:pPr>
      <w:r>
        <w:t>Doble Grado en Estudios Franceses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Quemeneur, Anne H.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Vela, Natalia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Sánchez, Juan Manuel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Ferrety, Victoria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Sánchez, Elisabeth</w:t>
            </w:r>
          </w:p>
        </w:tc>
      </w:tr>
    </w:tbl>
    <w:p>
      <w:pPr>
        <w:pStyle w:val="Heading2"/>
      </w:pPr>
      <w:r>
        <w:t>Doble Grado en Filología Clásica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Plaza, Sandra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Gallé, Rafael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Ramos, Sandra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Silva, Tomás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Serrano, Antonio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Pérez, Violeta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Díaz Gito, Manuel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Sánchez, Manuel</w:t>
            </w:r>
          </w:p>
        </w:tc>
      </w:tr>
    </w:tbl>
    <w:p>
      <w:pPr>
        <w:pStyle w:val="Heading2"/>
      </w:pPr>
      <w:r>
        <w:t>Doble Grado en Filología Hispánica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Sánchez Hita, Beatriz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Muñoz Sempere, Danuel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Sancha Vázquez, Julián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Fernández González, Margarita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Martín Villareal, Juan Pedro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Bastardín Candón, Teresa</w:t>
            </w:r>
          </w:p>
        </w:tc>
      </w:tr>
    </w:tbl>
    <w:p>
      <w:pPr>
        <w:pStyle w:val="Heading2"/>
      </w:pPr>
      <w:r>
        <w:t>Doble Grado en Lingüística y Lenguas Aplicadas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Álvarez Torres, Vanesa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Mariscal Ríos, Alicia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Sánchez-Saus, Marta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Vega Moreno, Érika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Fernández Smith, Gérard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Escoriza, Luis</w:t>
            </w:r>
          </w:p>
        </w:tc>
      </w:tr>
    </w:tbl>
    <w:p>
      <w:pPr>
        <w:pStyle w:val="Heading2"/>
      </w:pPr>
      <w:r>
        <w:t>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Eizaga, Bárbara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de Gregorio, Yolanda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Ceballos, Alfonso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Calderón, M. Isabel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Noya, Carmen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Illanes, Pilar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Orrequia, Aroa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Galán, Rafael</w:t>
            </w:r>
          </w:p>
        </w:tc>
      </w:tr>
    </w:tbl>
    <w:p>
      <w:pPr>
        <w:pStyle w:val="Heading2"/>
      </w:pPr>
      <w:r>
        <w:t>Estudios Árabes e Islámicos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Martín Castellanos, Javier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El Mouden, Mohamed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El Khannoussi, Jad</w:t>
            </w:r>
          </w:p>
        </w:tc>
      </w:tr>
    </w:tbl>
    <w:p>
      <w:pPr>
        <w:pStyle w:val="Heading2"/>
      </w:pPr>
      <w:r>
        <w:t>Historia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Jiménez López de Eguileta, Javier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Trapero Fernández, Pedro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Lazarich González, María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Marchena Domínguez, José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Barrientos Márquez, Mª del Mar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Cantillo Duarte, Juan Jesús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López Vázquez, Ascensión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Morgado García, Arturo</w:t>
            </w:r>
          </w:p>
        </w:tc>
      </w:tr>
      <w:tr>
        <w:tc>
          <w:tcPr>
            <w:tcW w:type="dxa" w:w="5112"/>
          </w:tcPr>
          <w:p>
            <w:r>
              <w:t>9</w:t>
            </w:r>
          </w:p>
        </w:tc>
        <w:tc>
          <w:tcPr>
            <w:tcW w:type="dxa" w:w="5112"/>
          </w:tcPr>
          <w:p>
            <w:r>
              <w:t>Vijande Vila, Eduardo</w:t>
            </w:r>
          </w:p>
        </w:tc>
      </w:tr>
      <w:tr>
        <w:tc>
          <w:tcPr>
            <w:tcW w:type="dxa" w:w="5112"/>
          </w:tcPr>
          <w:p>
            <w:r>
              <w:t>10</w:t>
            </w:r>
          </w:p>
        </w:tc>
        <w:tc>
          <w:tcPr>
            <w:tcW w:type="dxa" w:w="5112"/>
          </w:tcPr>
          <w:p>
            <w:r>
              <w:t>Ortega del Cerro, Pablo</w:t>
            </w:r>
          </w:p>
        </w:tc>
      </w:tr>
      <w:tr>
        <w:tc>
          <w:tcPr>
            <w:tcW w:type="dxa" w:w="5112"/>
          </w:tcPr>
          <w:p>
            <w:r>
              <w:t>11</w:t>
            </w:r>
          </w:p>
        </w:tc>
        <w:tc>
          <w:tcPr>
            <w:tcW w:type="dxa" w:w="5112"/>
          </w:tcPr>
          <w:p>
            <w:r>
              <w:t>Pomar Rodil, Pablo</w:t>
            </w:r>
          </w:p>
        </w:tc>
      </w:tr>
      <w:tr>
        <w:tc>
          <w:tcPr>
            <w:tcW w:type="dxa" w:w="5112"/>
          </w:tcPr>
          <w:p>
            <w:r>
              <w:t>12</w:t>
            </w:r>
          </w:p>
        </w:tc>
        <w:tc>
          <w:tcPr>
            <w:tcW w:type="dxa" w:w="5112"/>
          </w:tcPr>
          <w:p>
            <w:r>
              <w:t>Hidalgo Fernández, Francisco</w:t>
            </w:r>
          </w:p>
        </w:tc>
      </w:tr>
    </w:tbl>
    <w:p>
      <w:pPr>
        <w:pStyle w:val="Heading2"/>
      </w:pPr>
      <w:r>
        <w:t>Humanidades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Víñez, Antonia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Ruiz Pilares, Enrique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Fernández González, Margarita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Padrón, Lilyam</w:t>
            </w:r>
          </w:p>
        </w:tc>
      </w:tr>
    </w:tbl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