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2CF" w:rsidRPr="00DE5F30" w:rsidRDefault="00E072CF" w:rsidP="00E072CF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1363"/>
        <w:gridCol w:w="1937"/>
        <w:gridCol w:w="385"/>
        <w:gridCol w:w="142"/>
        <w:gridCol w:w="297"/>
        <w:gridCol w:w="241"/>
        <w:gridCol w:w="441"/>
        <w:gridCol w:w="437"/>
        <w:gridCol w:w="285"/>
        <w:gridCol w:w="152"/>
        <w:gridCol w:w="253"/>
        <w:gridCol w:w="1261"/>
      </w:tblGrid>
      <w:tr w:rsidR="00E072CF" w:rsidRPr="00DE5F30" w:rsidTr="0043731E">
        <w:tc>
          <w:tcPr>
            <w:tcW w:w="8720" w:type="dxa"/>
            <w:gridSpan w:val="14"/>
            <w:shd w:val="pct25" w:color="auto" w:fill="auto"/>
          </w:tcPr>
          <w:p w:rsidR="00E072CF" w:rsidRPr="00DE5F30" w:rsidRDefault="00E072CF" w:rsidP="0043731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E5F30">
              <w:rPr>
                <w:rFonts w:ascii="Arial Narrow" w:hAnsi="Arial Narrow" w:cs="Arial"/>
                <w:b/>
              </w:rPr>
              <w:t>CURSO</w:t>
            </w:r>
          </w:p>
        </w:tc>
      </w:tr>
      <w:tr w:rsidR="00E072CF" w:rsidRPr="00DE5F30" w:rsidTr="0065529D">
        <w:tc>
          <w:tcPr>
            <w:tcW w:w="1101" w:type="dxa"/>
            <w:shd w:val="pct10" w:color="auto" w:fill="auto"/>
          </w:tcPr>
          <w:p w:rsidR="00E072CF" w:rsidRPr="00DE5F30" w:rsidRDefault="00E072CF" w:rsidP="0043731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Título</w:t>
            </w:r>
          </w:p>
        </w:tc>
        <w:tc>
          <w:tcPr>
            <w:tcW w:w="7619" w:type="dxa"/>
            <w:gridSpan w:val="13"/>
          </w:tcPr>
          <w:p w:rsidR="00E072CF" w:rsidRPr="00DE5F30" w:rsidRDefault="003F01F7" w:rsidP="0043731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Seminario de investigación</w:t>
            </w:r>
          </w:p>
        </w:tc>
      </w:tr>
      <w:tr w:rsidR="00E072CF" w:rsidRPr="00DE5F30" w:rsidTr="0065529D">
        <w:tc>
          <w:tcPr>
            <w:tcW w:w="1101" w:type="dxa"/>
            <w:tcBorders>
              <w:bottom w:val="single" w:sz="4" w:space="0" w:color="auto"/>
            </w:tcBorders>
            <w:shd w:val="pct10" w:color="auto" w:fill="auto"/>
          </w:tcPr>
          <w:p w:rsidR="00E072CF" w:rsidRPr="00DE5F30" w:rsidRDefault="00E072CF" w:rsidP="0043731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Código</w:t>
            </w:r>
          </w:p>
        </w:tc>
        <w:tc>
          <w:tcPr>
            <w:tcW w:w="1788" w:type="dxa"/>
            <w:gridSpan w:val="2"/>
            <w:tcBorders>
              <w:bottom w:val="single" w:sz="4" w:space="0" w:color="auto"/>
            </w:tcBorders>
          </w:tcPr>
          <w:p w:rsidR="00E072CF" w:rsidRPr="00DE5F30" w:rsidRDefault="00E072CF" w:rsidP="0043731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563</w:t>
            </w:r>
            <w:r w:rsidR="003F01F7" w:rsidRPr="00DE5F30">
              <w:rPr>
                <w:rFonts w:ascii="Arial Narrow" w:hAnsi="Arial Narrow" w:cs="Arial"/>
              </w:rPr>
              <w:t>902</w:t>
            </w:r>
          </w:p>
        </w:tc>
        <w:tc>
          <w:tcPr>
            <w:tcW w:w="3002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E072CF" w:rsidRPr="00DE5F30" w:rsidRDefault="00E072CF" w:rsidP="0043731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Créditos ECTS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E072CF" w:rsidRPr="00DE5F30" w:rsidRDefault="00E072CF" w:rsidP="0043731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6</w:t>
            </w:r>
          </w:p>
        </w:tc>
        <w:tc>
          <w:tcPr>
            <w:tcW w:w="1127" w:type="dxa"/>
            <w:gridSpan w:val="4"/>
            <w:tcBorders>
              <w:bottom w:val="single" w:sz="4" w:space="0" w:color="auto"/>
            </w:tcBorders>
            <w:shd w:val="pct10" w:color="auto" w:fill="auto"/>
          </w:tcPr>
          <w:p w:rsidR="00E072CF" w:rsidRPr="00DE5F30" w:rsidRDefault="00E072CF" w:rsidP="0043731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Idioma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E072CF" w:rsidRPr="00DE5F30" w:rsidRDefault="00E072CF" w:rsidP="0043731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Español</w:t>
            </w:r>
          </w:p>
        </w:tc>
      </w:tr>
      <w:tr w:rsidR="00E072CF" w:rsidRPr="00DE5F30" w:rsidTr="0043731E">
        <w:tc>
          <w:tcPr>
            <w:tcW w:w="2889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E072CF" w:rsidRPr="00DE5F30" w:rsidRDefault="00E072CF" w:rsidP="0043731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Carácter obligatorio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</w:tcPr>
          <w:p w:rsidR="00E072CF" w:rsidRPr="00DE5F30" w:rsidRDefault="00E072CF" w:rsidP="0043731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633" w:type="dxa"/>
            <w:gridSpan w:val="9"/>
            <w:tcBorders>
              <w:bottom w:val="single" w:sz="4" w:space="0" w:color="auto"/>
            </w:tcBorders>
            <w:shd w:val="pct10" w:color="auto" w:fill="auto"/>
          </w:tcPr>
          <w:p w:rsidR="00E072CF" w:rsidRPr="00DE5F30" w:rsidRDefault="00E072CF" w:rsidP="0043731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Carácter optativo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</w:tcPr>
          <w:p w:rsidR="00E072CF" w:rsidRPr="00DE5F30" w:rsidRDefault="003F01F7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X</w:t>
            </w:r>
          </w:p>
        </w:tc>
      </w:tr>
      <w:tr w:rsidR="00E072CF" w:rsidRPr="00DE5F30" w:rsidTr="0043731E">
        <w:tc>
          <w:tcPr>
            <w:tcW w:w="8720" w:type="dxa"/>
            <w:gridSpan w:val="14"/>
            <w:tcBorders>
              <w:bottom w:val="single" w:sz="4" w:space="0" w:color="auto"/>
            </w:tcBorders>
            <w:shd w:val="pct10" w:color="auto" w:fill="auto"/>
          </w:tcPr>
          <w:p w:rsidR="00E072CF" w:rsidRPr="00DE5F30" w:rsidRDefault="00E072CF" w:rsidP="0043731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Requisitos previos</w:t>
            </w:r>
          </w:p>
        </w:tc>
      </w:tr>
      <w:tr w:rsidR="00E072CF" w:rsidRPr="00DE5F30" w:rsidTr="0043731E">
        <w:tc>
          <w:tcPr>
            <w:tcW w:w="8720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E072CF" w:rsidRPr="00DE5F30" w:rsidRDefault="003F01F7" w:rsidP="0065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"/>
              </w:rPr>
            </w:pPr>
            <w:r w:rsidRPr="00DE5F30">
              <w:rPr>
                <w:rFonts w:ascii="Arial Narrow" w:eastAsiaTheme="minorHAnsi" w:hAnsi="Arial Narrow" w:cs="Arial"/>
              </w:rPr>
              <w:t>Haber cursado el módulo común y el módulo específico</w:t>
            </w:r>
            <w:r w:rsidR="0065529D" w:rsidRPr="00DE5F30">
              <w:rPr>
                <w:rFonts w:ascii="Arial Narrow" w:eastAsiaTheme="minorHAnsi" w:hAnsi="Arial Narrow" w:cs="Arial"/>
              </w:rPr>
              <w:t xml:space="preserve"> </w:t>
            </w:r>
            <w:r w:rsidRPr="00DE5F30">
              <w:rPr>
                <w:rFonts w:ascii="Arial Narrow" w:eastAsiaTheme="minorHAnsi" w:hAnsi="Arial Narrow" w:cs="Arial"/>
              </w:rPr>
              <w:t>correspondiente.</w:t>
            </w:r>
          </w:p>
        </w:tc>
      </w:tr>
      <w:tr w:rsidR="00E072CF" w:rsidRPr="00DE5F30" w:rsidTr="0043731E">
        <w:tc>
          <w:tcPr>
            <w:tcW w:w="8720" w:type="dxa"/>
            <w:gridSpan w:val="14"/>
            <w:tcBorders>
              <w:bottom w:val="single" w:sz="4" w:space="0" w:color="auto"/>
            </w:tcBorders>
            <w:shd w:val="pct10" w:color="auto" w:fill="auto"/>
          </w:tcPr>
          <w:p w:rsidR="00E072CF" w:rsidRPr="00DE5F30" w:rsidRDefault="00E072CF" w:rsidP="0043731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Recomendaciones</w:t>
            </w:r>
          </w:p>
        </w:tc>
      </w:tr>
      <w:tr w:rsidR="00E072CF" w:rsidRPr="00DE5F30" w:rsidTr="0043731E">
        <w:tc>
          <w:tcPr>
            <w:tcW w:w="8720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E072CF" w:rsidRPr="00DE5F30" w:rsidRDefault="00E072CF" w:rsidP="0043731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No hay</w:t>
            </w:r>
          </w:p>
        </w:tc>
      </w:tr>
      <w:tr w:rsidR="00E072CF" w:rsidRPr="00DE5F30" w:rsidTr="0043731E">
        <w:tc>
          <w:tcPr>
            <w:tcW w:w="8720" w:type="dxa"/>
            <w:gridSpan w:val="14"/>
            <w:tcBorders>
              <w:bottom w:val="single" w:sz="4" w:space="0" w:color="auto"/>
            </w:tcBorders>
            <w:shd w:val="pct25" w:color="auto" w:fill="auto"/>
          </w:tcPr>
          <w:p w:rsidR="00E072CF" w:rsidRPr="00DE5F30" w:rsidRDefault="00E072CF" w:rsidP="0043731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E5F30">
              <w:rPr>
                <w:rFonts w:ascii="Arial Narrow" w:hAnsi="Arial Narrow" w:cs="Arial"/>
                <w:b/>
              </w:rPr>
              <w:t>COORDINADOR</w:t>
            </w:r>
          </w:p>
        </w:tc>
      </w:tr>
      <w:tr w:rsidR="00E072CF" w:rsidRPr="00DE5F30" w:rsidTr="0043731E">
        <w:tc>
          <w:tcPr>
            <w:tcW w:w="5891" w:type="dxa"/>
            <w:gridSpan w:val="8"/>
            <w:tcBorders>
              <w:bottom w:val="single" w:sz="4" w:space="0" w:color="auto"/>
            </w:tcBorders>
            <w:shd w:val="pct10" w:color="auto" w:fill="auto"/>
          </w:tcPr>
          <w:p w:rsidR="00E072CF" w:rsidRPr="00DE5F30" w:rsidRDefault="00E072CF" w:rsidP="0043731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Nombre</w:t>
            </w:r>
          </w:p>
        </w:tc>
        <w:tc>
          <w:tcPr>
            <w:tcW w:w="2829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E072CF" w:rsidRPr="00DE5F30" w:rsidRDefault="00E072CF" w:rsidP="0043731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Correo electrónico</w:t>
            </w:r>
          </w:p>
        </w:tc>
      </w:tr>
      <w:tr w:rsidR="00E072CF" w:rsidRPr="00DE5F30" w:rsidTr="0043731E">
        <w:tc>
          <w:tcPr>
            <w:tcW w:w="48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2CF" w:rsidRPr="00DE5F30" w:rsidRDefault="00E072CF" w:rsidP="0043731E">
            <w:pPr>
              <w:spacing w:after="0" w:line="240" w:lineRule="auto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Dr. Alberto Romero Ferrer</w:t>
            </w:r>
          </w:p>
        </w:tc>
        <w:tc>
          <w:tcPr>
            <w:tcW w:w="389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E072CF" w:rsidRPr="00DE5F30" w:rsidRDefault="00E072CF" w:rsidP="0043731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alberto.romero@uca.es</w:t>
            </w:r>
          </w:p>
        </w:tc>
      </w:tr>
      <w:tr w:rsidR="00E072CF" w:rsidRPr="00DE5F30" w:rsidTr="0043731E">
        <w:tc>
          <w:tcPr>
            <w:tcW w:w="8720" w:type="dxa"/>
            <w:gridSpan w:val="14"/>
            <w:tcBorders>
              <w:bottom w:val="single" w:sz="4" w:space="0" w:color="auto"/>
            </w:tcBorders>
            <w:shd w:val="pct25" w:color="auto" w:fill="auto"/>
          </w:tcPr>
          <w:p w:rsidR="00E072CF" w:rsidRPr="00DE5F30" w:rsidRDefault="00E072CF" w:rsidP="0043731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E5F30">
              <w:rPr>
                <w:rFonts w:ascii="Arial Narrow" w:hAnsi="Arial Narrow" w:cs="Arial"/>
                <w:b/>
              </w:rPr>
              <w:t>PROFESORES</w:t>
            </w:r>
          </w:p>
        </w:tc>
      </w:tr>
      <w:tr w:rsidR="00E072CF" w:rsidRPr="00DE5F30" w:rsidTr="0065529D">
        <w:tc>
          <w:tcPr>
            <w:tcW w:w="5353" w:type="dxa"/>
            <w:gridSpan w:val="6"/>
            <w:shd w:val="pct10" w:color="auto" w:fill="auto"/>
          </w:tcPr>
          <w:p w:rsidR="00E072CF" w:rsidRPr="00DE5F30" w:rsidRDefault="00E072CF" w:rsidP="0043731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Nombre</w:t>
            </w:r>
          </w:p>
        </w:tc>
        <w:tc>
          <w:tcPr>
            <w:tcW w:w="3367" w:type="dxa"/>
            <w:gridSpan w:val="8"/>
            <w:shd w:val="pct10" w:color="auto" w:fill="auto"/>
          </w:tcPr>
          <w:p w:rsidR="00E072CF" w:rsidRPr="00DE5F30" w:rsidRDefault="00E072CF" w:rsidP="0043731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Categoría/Institución</w:t>
            </w:r>
          </w:p>
        </w:tc>
      </w:tr>
      <w:tr w:rsidR="00E072CF" w:rsidRPr="00DE5F30" w:rsidTr="0065529D">
        <w:tc>
          <w:tcPr>
            <w:tcW w:w="5353" w:type="dxa"/>
            <w:gridSpan w:val="6"/>
          </w:tcPr>
          <w:p w:rsidR="00E072CF" w:rsidRPr="00DE5F30" w:rsidRDefault="00E072CF" w:rsidP="003F01F7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Dr. Alberto Romero Ferrer</w:t>
            </w:r>
          </w:p>
        </w:tc>
        <w:tc>
          <w:tcPr>
            <w:tcW w:w="3367" w:type="dxa"/>
            <w:gridSpan w:val="8"/>
          </w:tcPr>
          <w:p w:rsidR="00E072CF" w:rsidRPr="00DE5F30" w:rsidRDefault="00DE5F30" w:rsidP="000362F6">
            <w:pPr>
              <w:spacing w:after="0" w:line="240" w:lineRule="auto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CU</w:t>
            </w:r>
            <w:r w:rsidR="0065529D" w:rsidRPr="00DE5F30">
              <w:rPr>
                <w:rFonts w:ascii="Arial Narrow" w:hAnsi="Arial Narrow" w:cs="Arial"/>
              </w:rPr>
              <w:t>/UCA</w:t>
            </w:r>
          </w:p>
        </w:tc>
      </w:tr>
      <w:tr w:rsidR="00E072CF" w:rsidRPr="00DE5F30" w:rsidTr="0065529D">
        <w:tc>
          <w:tcPr>
            <w:tcW w:w="5353" w:type="dxa"/>
            <w:gridSpan w:val="6"/>
          </w:tcPr>
          <w:p w:rsidR="00E072CF" w:rsidRPr="00DE5F30" w:rsidRDefault="00DE5F30" w:rsidP="00DE5F30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Ldo</w:t>
            </w:r>
            <w:r w:rsidR="000362F6" w:rsidRPr="00DE5F30">
              <w:rPr>
                <w:rFonts w:ascii="Arial Narrow" w:hAnsi="Arial Narrow" w:cs="Arial"/>
              </w:rPr>
              <w:t xml:space="preserve">. </w:t>
            </w:r>
            <w:r w:rsidRPr="00DE5F30">
              <w:rPr>
                <w:rFonts w:ascii="Arial Narrow" w:hAnsi="Arial Narrow" w:cs="Arial"/>
              </w:rPr>
              <w:t>David Loyola López</w:t>
            </w:r>
          </w:p>
        </w:tc>
        <w:tc>
          <w:tcPr>
            <w:tcW w:w="3367" w:type="dxa"/>
            <w:gridSpan w:val="8"/>
          </w:tcPr>
          <w:p w:rsidR="00E072CF" w:rsidRPr="00DE5F30" w:rsidRDefault="00DE5F30" w:rsidP="000362F6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CP</w:t>
            </w:r>
            <w:r w:rsidR="0065529D" w:rsidRPr="00DE5F30">
              <w:rPr>
                <w:rFonts w:ascii="Arial Narrow" w:hAnsi="Arial Narrow" w:cs="Arial"/>
              </w:rPr>
              <w:t>/UCA</w:t>
            </w:r>
          </w:p>
        </w:tc>
      </w:tr>
      <w:tr w:rsidR="00E072CF" w:rsidRPr="00DE5F30" w:rsidTr="0065529D">
        <w:tc>
          <w:tcPr>
            <w:tcW w:w="5353" w:type="dxa"/>
            <w:gridSpan w:val="6"/>
            <w:tcBorders>
              <w:bottom w:val="single" w:sz="4" w:space="0" w:color="auto"/>
            </w:tcBorders>
          </w:tcPr>
          <w:p w:rsidR="00E072CF" w:rsidRPr="00DE5F30" w:rsidRDefault="003F01F7" w:rsidP="003F01F7">
            <w:pPr>
              <w:spacing w:after="0" w:line="240" w:lineRule="auto"/>
              <w:rPr>
                <w:rFonts w:ascii="Arial Narrow" w:hAnsi="Arial Narrow" w:cs="Arial"/>
                <w:u w:val="single"/>
              </w:rPr>
            </w:pPr>
            <w:r w:rsidRPr="00DE5F30">
              <w:rPr>
                <w:rFonts w:ascii="Arial Narrow" w:hAnsi="Arial Narrow" w:cs="Arial"/>
              </w:rPr>
              <w:t>Dr. Jesús González Beltrán</w:t>
            </w:r>
          </w:p>
        </w:tc>
        <w:tc>
          <w:tcPr>
            <w:tcW w:w="3367" w:type="dxa"/>
            <w:gridSpan w:val="8"/>
            <w:tcBorders>
              <w:bottom w:val="single" w:sz="4" w:space="0" w:color="auto"/>
            </w:tcBorders>
          </w:tcPr>
          <w:p w:rsidR="00E072CF" w:rsidRPr="00DE5F30" w:rsidRDefault="00DE5F30" w:rsidP="000362F6">
            <w:pPr>
              <w:spacing w:after="0" w:line="240" w:lineRule="auto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CU</w:t>
            </w:r>
            <w:r w:rsidR="0065529D" w:rsidRPr="00DE5F30">
              <w:rPr>
                <w:rFonts w:ascii="Arial Narrow" w:hAnsi="Arial Narrow" w:cs="Arial"/>
              </w:rPr>
              <w:t>/UCA</w:t>
            </w:r>
          </w:p>
        </w:tc>
      </w:tr>
      <w:tr w:rsidR="003F01F7" w:rsidRPr="00DE5F30" w:rsidTr="0065529D">
        <w:tc>
          <w:tcPr>
            <w:tcW w:w="5353" w:type="dxa"/>
            <w:gridSpan w:val="6"/>
            <w:tcBorders>
              <w:bottom w:val="single" w:sz="4" w:space="0" w:color="auto"/>
            </w:tcBorders>
          </w:tcPr>
          <w:p w:rsidR="003F01F7" w:rsidRPr="00DE5F30" w:rsidRDefault="003F01F7" w:rsidP="003F01F7">
            <w:pPr>
              <w:spacing w:after="0" w:line="240" w:lineRule="auto"/>
              <w:rPr>
                <w:rFonts w:ascii="Arial Narrow" w:hAnsi="Arial Narrow" w:cs="Arial"/>
                <w:u w:val="single"/>
              </w:rPr>
            </w:pPr>
            <w:r w:rsidRPr="00DE5F30">
              <w:rPr>
                <w:rFonts w:ascii="Arial Narrow" w:hAnsi="Arial Narrow" w:cs="Arial"/>
              </w:rPr>
              <w:t>Dra. Mª Dolores Pérez Murillo</w:t>
            </w:r>
          </w:p>
        </w:tc>
        <w:tc>
          <w:tcPr>
            <w:tcW w:w="3367" w:type="dxa"/>
            <w:gridSpan w:val="8"/>
            <w:tcBorders>
              <w:bottom w:val="single" w:sz="4" w:space="0" w:color="auto"/>
            </w:tcBorders>
          </w:tcPr>
          <w:p w:rsidR="003F01F7" w:rsidRPr="00DE5F30" w:rsidRDefault="0065529D" w:rsidP="000362F6">
            <w:pPr>
              <w:spacing w:after="0" w:line="240" w:lineRule="auto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TU/UCA</w:t>
            </w:r>
          </w:p>
        </w:tc>
      </w:tr>
      <w:tr w:rsidR="003F01F7" w:rsidRPr="00DE5F30" w:rsidTr="0065529D">
        <w:tc>
          <w:tcPr>
            <w:tcW w:w="5353" w:type="dxa"/>
            <w:gridSpan w:val="6"/>
            <w:tcBorders>
              <w:bottom w:val="single" w:sz="4" w:space="0" w:color="auto"/>
            </w:tcBorders>
          </w:tcPr>
          <w:p w:rsidR="003F01F7" w:rsidRPr="00DE5F30" w:rsidRDefault="000362F6" w:rsidP="003F01F7">
            <w:pPr>
              <w:spacing w:after="0" w:line="240" w:lineRule="auto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Dr. Gonzalo Butrón Prida</w:t>
            </w:r>
          </w:p>
        </w:tc>
        <w:tc>
          <w:tcPr>
            <w:tcW w:w="3367" w:type="dxa"/>
            <w:gridSpan w:val="8"/>
            <w:tcBorders>
              <w:bottom w:val="single" w:sz="4" w:space="0" w:color="auto"/>
            </w:tcBorders>
          </w:tcPr>
          <w:p w:rsidR="003F01F7" w:rsidRPr="00DE5F30" w:rsidRDefault="0065529D" w:rsidP="000362F6">
            <w:pPr>
              <w:spacing w:after="0" w:line="240" w:lineRule="auto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TU/UCA</w:t>
            </w:r>
          </w:p>
        </w:tc>
      </w:tr>
      <w:tr w:rsidR="00E072CF" w:rsidRPr="00DE5F30" w:rsidTr="0065529D">
        <w:tc>
          <w:tcPr>
            <w:tcW w:w="5353" w:type="dxa"/>
            <w:gridSpan w:val="6"/>
            <w:tcBorders>
              <w:bottom w:val="single" w:sz="4" w:space="0" w:color="auto"/>
            </w:tcBorders>
          </w:tcPr>
          <w:p w:rsidR="00E072CF" w:rsidRPr="00DE5F30" w:rsidRDefault="000362F6" w:rsidP="003F01F7">
            <w:pPr>
              <w:spacing w:after="0" w:line="240" w:lineRule="auto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Dra. Dolores Lozano Salado</w:t>
            </w:r>
          </w:p>
        </w:tc>
        <w:tc>
          <w:tcPr>
            <w:tcW w:w="3367" w:type="dxa"/>
            <w:gridSpan w:val="8"/>
            <w:tcBorders>
              <w:bottom w:val="single" w:sz="4" w:space="0" w:color="auto"/>
            </w:tcBorders>
          </w:tcPr>
          <w:p w:rsidR="00E072CF" w:rsidRPr="00DE5F30" w:rsidRDefault="000362F6" w:rsidP="003F01F7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TU/UCA</w:t>
            </w:r>
          </w:p>
        </w:tc>
      </w:tr>
      <w:tr w:rsidR="000362F6" w:rsidRPr="00DE5F30" w:rsidTr="0065529D">
        <w:tc>
          <w:tcPr>
            <w:tcW w:w="5353" w:type="dxa"/>
            <w:gridSpan w:val="6"/>
            <w:tcBorders>
              <w:bottom w:val="single" w:sz="4" w:space="0" w:color="auto"/>
            </w:tcBorders>
          </w:tcPr>
          <w:p w:rsidR="000362F6" w:rsidRPr="00DE5F30" w:rsidRDefault="000362F6" w:rsidP="003F01F7">
            <w:pPr>
              <w:spacing w:after="0" w:line="240" w:lineRule="auto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Dr. Joaquín Piñeiro Blanca</w:t>
            </w:r>
          </w:p>
        </w:tc>
        <w:tc>
          <w:tcPr>
            <w:tcW w:w="3367" w:type="dxa"/>
            <w:gridSpan w:val="8"/>
            <w:tcBorders>
              <w:bottom w:val="single" w:sz="4" w:space="0" w:color="auto"/>
            </w:tcBorders>
          </w:tcPr>
          <w:p w:rsidR="000362F6" w:rsidRPr="00DE5F30" w:rsidRDefault="000362F6" w:rsidP="003F01F7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TU/UCA</w:t>
            </w:r>
          </w:p>
        </w:tc>
      </w:tr>
      <w:tr w:rsidR="000362F6" w:rsidRPr="00DE5F30" w:rsidTr="0065529D">
        <w:tc>
          <w:tcPr>
            <w:tcW w:w="5353" w:type="dxa"/>
            <w:gridSpan w:val="6"/>
            <w:tcBorders>
              <w:bottom w:val="single" w:sz="4" w:space="0" w:color="auto"/>
            </w:tcBorders>
          </w:tcPr>
          <w:p w:rsidR="000362F6" w:rsidRPr="00DE5F30" w:rsidRDefault="000362F6" w:rsidP="003F01F7">
            <w:pPr>
              <w:spacing w:after="0" w:line="240" w:lineRule="auto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Dra. Antonia Víñez Sánchez</w:t>
            </w:r>
          </w:p>
        </w:tc>
        <w:tc>
          <w:tcPr>
            <w:tcW w:w="3367" w:type="dxa"/>
            <w:gridSpan w:val="8"/>
            <w:tcBorders>
              <w:bottom w:val="single" w:sz="4" w:space="0" w:color="auto"/>
            </w:tcBorders>
          </w:tcPr>
          <w:p w:rsidR="000362F6" w:rsidRPr="00DE5F30" w:rsidRDefault="000362F6" w:rsidP="003F01F7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TU/UCA</w:t>
            </w:r>
          </w:p>
        </w:tc>
      </w:tr>
      <w:tr w:rsidR="000362F6" w:rsidRPr="00DE5F30" w:rsidTr="0065529D">
        <w:tc>
          <w:tcPr>
            <w:tcW w:w="5353" w:type="dxa"/>
            <w:gridSpan w:val="6"/>
            <w:tcBorders>
              <w:bottom w:val="single" w:sz="4" w:space="0" w:color="auto"/>
            </w:tcBorders>
          </w:tcPr>
          <w:p w:rsidR="000362F6" w:rsidRPr="00DE5F30" w:rsidRDefault="000362F6" w:rsidP="003F01F7">
            <w:pPr>
              <w:spacing w:after="0" w:line="240" w:lineRule="auto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Dr. Juan Sáez Durán</w:t>
            </w:r>
          </w:p>
        </w:tc>
        <w:tc>
          <w:tcPr>
            <w:tcW w:w="3367" w:type="dxa"/>
            <w:gridSpan w:val="8"/>
            <w:tcBorders>
              <w:bottom w:val="single" w:sz="4" w:space="0" w:color="auto"/>
            </w:tcBorders>
          </w:tcPr>
          <w:p w:rsidR="000362F6" w:rsidRPr="00DE5F30" w:rsidRDefault="000362F6" w:rsidP="00DE5F30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P</w:t>
            </w:r>
            <w:r w:rsidR="00DE5F30" w:rsidRPr="00DE5F30">
              <w:rPr>
                <w:rFonts w:ascii="Arial Narrow" w:hAnsi="Arial Narrow" w:cs="Arial"/>
              </w:rPr>
              <w:t>A/</w:t>
            </w:r>
            <w:r w:rsidRPr="00DE5F30">
              <w:rPr>
                <w:rFonts w:ascii="Arial Narrow" w:hAnsi="Arial Narrow" w:cs="Arial"/>
              </w:rPr>
              <w:t>UCA</w:t>
            </w:r>
          </w:p>
        </w:tc>
      </w:tr>
      <w:tr w:rsidR="003F01F7" w:rsidRPr="00DE5F30" w:rsidTr="0065529D">
        <w:tc>
          <w:tcPr>
            <w:tcW w:w="5353" w:type="dxa"/>
            <w:gridSpan w:val="6"/>
            <w:tcBorders>
              <w:bottom w:val="single" w:sz="4" w:space="0" w:color="auto"/>
            </w:tcBorders>
          </w:tcPr>
          <w:p w:rsidR="003F01F7" w:rsidRPr="00DE5F30" w:rsidRDefault="00DE5F30" w:rsidP="003F01F7">
            <w:pPr>
              <w:spacing w:after="0" w:line="240" w:lineRule="auto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Lda</w:t>
            </w:r>
            <w:r w:rsidR="000362F6" w:rsidRPr="00DE5F30">
              <w:rPr>
                <w:rFonts w:ascii="Arial Narrow" w:hAnsi="Arial Narrow" w:cs="Arial"/>
              </w:rPr>
              <w:t>. Yolanda Vallejo Márquez</w:t>
            </w:r>
          </w:p>
        </w:tc>
        <w:tc>
          <w:tcPr>
            <w:tcW w:w="3367" w:type="dxa"/>
            <w:gridSpan w:val="8"/>
            <w:tcBorders>
              <w:bottom w:val="single" w:sz="4" w:space="0" w:color="auto"/>
            </w:tcBorders>
          </w:tcPr>
          <w:p w:rsidR="003F01F7" w:rsidRPr="00DE5F30" w:rsidRDefault="00DE5F30" w:rsidP="003F01F7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Profesora externa (GES.XVIII)</w:t>
            </w:r>
          </w:p>
        </w:tc>
      </w:tr>
      <w:tr w:rsidR="00E072CF" w:rsidRPr="00DE5F30" w:rsidTr="0043731E">
        <w:tc>
          <w:tcPr>
            <w:tcW w:w="8720" w:type="dxa"/>
            <w:gridSpan w:val="14"/>
            <w:tcBorders>
              <w:bottom w:val="single" w:sz="4" w:space="0" w:color="auto"/>
            </w:tcBorders>
            <w:shd w:val="pct25" w:color="auto" w:fill="auto"/>
          </w:tcPr>
          <w:p w:rsidR="00E072CF" w:rsidRPr="00DE5F30" w:rsidRDefault="00E072CF" w:rsidP="003F01F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E5F30">
              <w:rPr>
                <w:rFonts w:ascii="Arial Narrow" w:hAnsi="Arial Narrow" w:cs="Arial"/>
                <w:b/>
              </w:rPr>
              <w:t>COMPETENCIAS</w:t>
            </w:r>
          </w:p>
        </w:tc>
      </w:tr>
      <w:tr w:rsidR="00E072CF" w:rsidRPr="00DE5F30" w:rsidTr="0065529D">
        <w:tc>
          <w:tcPr>
            <w:tcW w:w="1526" w:type="dxa"/>
            <w:gridSpan w:val="2"/>
            <w:shd w:val="pct10" w:color="auto" w:fill="auto"/>
          </w:tcPr>
          <w:p w:rsidR="00E072CF" w:rsidRPr="00DE5F30" w:rsidRDefault="00E072CF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Identificador</w:t>
            </w:r>
          </w:p>
        </w:tc>
        <w:tc>
          <w:tcPr>
            <w:tcW w:w="5680" w:type="dxa"/>
            <w:gridSpan w:val="10"/>
            <w:shd w:val="pct10" w:color="auto" w:fill="auto"/>
          </w:tcPr>
          <w:p w:rsidR="00E072CF" w:rsidRPr="00DE5F30" w:rsidRDefault="00E072CF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Competencia</w:t>
            </w:r>
          </w:p>
        </w:tc>
        <w:tc>
          <w:tcPr>
            <w:tcW w:w="1514" w:type="dxa"/>
            <w:gridSpan w:val="2"/>
            <w:shd w:val="pct10" w:color="auto" w:fill="auto"/>
          </w:tcPr>
          <w:p w:rsidR="00E072CF" w:rsidRPr="00DE5F30" w:rsidRDefault="00E072CF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Tipo</w:t>
            </w:r>
          </w:p>
        </w:tc>
      </w:tr>
      <w:tr w:rsidR="00E072CF" w:rsidRPr="00DE5F30" w:rsidTr="0065529D"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E072CF" w:rsidRPr="00DE5F30" w:rsidRDefault="00E072CF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CB7</w:t>
            </w:r>
          </w:p>
        </w:tc>
        <w:tc>
          <w:tcPr>
            <w:tcW w:w="5680" w:type="dxa"/>
            <w:gridSpan w:val="10"/>
            <w:tcBorders>
              <w:bottom w:val="single" w:sz="4" w:space="0" w:color="auto"/>
            </w:tcBorders>
          </w:tcPr>
          <w:p w:rsidR="00E072CF" w:rsidRPr="00DE5F30" w:rsidRDefault="00E072CF" w:rsidP="00655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  <w:lang w:eastAsia="es-ES"/>
              </w:rPr>
              <w:t>Que los estudiantes sepan aplicar los conocimientos adquiridos y su capacidad de resolución de problemas en entornos nuevos o poco conocidos dentro de contextos más amplios (o multidisciplinares) relacionados con su área de estudio.</w:t>
            </w:r>
          </w:p>
        </w:tc>
        <w:tc>
          <w:tcPr>
            <w:tcW w:w="1514" w:type="dxa"/>
            <w:gridSpan w:val="2"/>
            <w:tcBorders>
              <w:bottom w:val="single" w:sz="4" w:space="0" w:color="auto"/>
            </w:tcBorders>
            <w:vAlign w:val="center"/>
          </w:tcPr>
          <w:p w:rsidR="00E072CF" w:rsidRPr="00DE5F30" w:rsidRDefault="00E072CF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Básica</w:t>
            </w:r>
          </w:p>
        </w:tc>
      </w:tr>
      <w:tr w:rsidR="00E072CF" w:rsidRPr="00DE5F30" w:rsidTr="0065529D"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E072CF" w:rsidRPr="00DE5F30" w:rsidRDefault="00E072CF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CB8</w:t>
            </w:r>
          </w:p>
        </w:tc>
        <w:tc>
          <w:tcPr>
            <w:tcW w:w="5680" w:type="dxa"/>
            <w:gridSpan w:val="10"/>
            <w:tcBorders>
              <w:bottom w:val="single" w:sz="4" w:space="0" w:color="auto"/>
            </w:tcBorders>
          </w:tcPr>
          <w:p w:rsidR="00E072CF" w:rsidRPr="00DE5F30" w:rsidRDefault="00E072CF" w:rsidP="00655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lang w:eastAsia="es-ES"/>
              </w:rPr>
            </w:pPr>
            <w:r w:rsidRPr="00DE5F30">
              <w:rPr>
                <w:rFonts w:ascii="Arial Narrow" w:hAnsi="Arial Narrow" w:cs="Arial"/>
                <w:lang w:eastAsia="es-ES"/>
              </w:rPr>
              <w:t>Que los estudiantes sean capaces de integrar conocimientos y enfrentarse a la complejidad de formular juicios a partir de una información que, siendo incompleta o limitada, incluya reflexiones sobre las responsabilidades sociales y éticas vinculadas a la aplicación de sus conocimientos y juicios.</w:t>
            </w:r>
          </w:p>
        </w:tc>
        <w:tc>
          <w:tcPr>
            <w:tcW w:w="1514" w:type="dxa"/>
            <w:gridSpan w:val="2"/>
            <w:tcBorders>
              <w:bottom w:val="single" w:sz="4" w:space="0" w:color="auto"/>
            </w:tcBorders>
            <w:vAlign w:val="center"/>
          </w:tcPr>
          <w:p w:rsidR="00E072CF" w:rsidRPr="00DE5F30" w:rsidRDefault="00E072CF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Básica</w:t>
            </w:r>
          </w:p>
        </w:tc>
      </w:tr>
      <w:tr w:rsidR="00E072CF" w:rsidRPr="00DE5F30" w:rsidTr="0065529D"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E072CF" w:rsidRPr="00DE5F30" w:rsidRDefault="00E072CF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CB9</w:t>
            </w:r>
          </w:p>
        </w:tc>
        <w:tc>
          <w:tcPr>
            <w:tcW w:w="5680" w:type="dxa"/>
            <w:gridSpan w:val="10"/>
            <w:tcBorders>
              <w:bottom w:val="single" w:sz="4" w:space="0" w:color="auto"/>
            </w:tcBorders>
          </w:tcPr>
          <w:p w:rsidR="00E072CF" w:rsidRPr="00DE5F30" w:rsidRDefault="00E072CF" w:rsidP="00655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lang w:eastAsia="es-ES"/>
              </w:rPr>
            </w:pPr>
            <w:r w:rsidRPr="00DE5F30">
              <w:rPr>
                <w:rFonts w:ascii="Arial Narrow" w:hAnsi="Arial Narrow" w:cs="Arial"/>
                <w:lang w:eastAsia="es-ES"/>
              </w:rPr>
              <w:t>Que los estudiantes sepan comunicar sus conclusiones —y los conocimientos y razones últimas que las sustentan— a públicos especializados y no especializados de un modo claro y sin ambigüedades.</w:t>
            </w:r>
          </w:p>
        </w:tc>
        <w:tc>
          <w:tcPr>
            <w:tcW w:w="1514" w:type="dxa"/>
            <w:gridSpan w:val="2"/>
            <w:tcBorders>
              <w:bottom w:val="single" w:sz="4" w:space="0" w:color="auto"/>
            </w:tcBorders>
            <w:vAlign w:val="center"/>
          </w:tcPr>
          <w:p w:rsidR="00E072CF" w:rsidRPr="00DE5F30" w:rsidRDefault="00E072CF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Básica</w:t>
            </w:r>
          </w:p>
        </w:tc>
      </w:tr>
      <w:tr w:rsidR="00E072CF" w:rsidRPr="00DE5F30" w:rsidTr="0065529D"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E072CF" w:rsidRPr="00DE5F30" w:rsidRDefault="00E072CF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CB10</w:t>
            </w:r>
          </w:p>
        </w:tc>
        <w:tc>
          <w:tcPr>
            <w:tcW w:w="5680" w:type="dxa"/>
            <w:gridSpan w:val="10"/>
            <w:tcBorders>
              <w:bottom w:val="single" w:sz="4" w:space="0" w:color="auto"/>
            </w:tcBorders>
          </w:tcPr>
          <w:p w:rsidR="00E072CF" w:rsidRPr="00DE5F30" w:rsidRDefault="00E072CF" w:rsidP="00655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lang w:eastAsia="es-ES"/>
              </w:rPr>
            </w:pPr>
            <w:r w:rsidRPr="00DE5F30">
              <w:rPr>
                <w:rFonts w:ascii="Arial Narrow" w:hAnsi="Arial Narrow" w:cs="Arial"/>
                <w:lang w:eastAsia="es-ES"/>
              </w:rPr>
              <w:t>Que los estudiantes posean las habilidades de aprendizaje que les permitan continuar estudiando de un modo que habrá de ser en gran medida autodirigido o autónomo.</w:t>
            </w:r>
          </w:p>
        </w:tc>
        <w:tc>
          <w:tcPr>
            <w:tcW w:w="1514" w:type="dxa"/>
            <w:gridSpan w:val="2"/>
            <w:tcBorders>
              <w:bottom w:val="single" w:sz="4" w:space="0" w:color="auto"/>
            </w:tcBorders>
            <w:vAlign w:val="center"/>
          </w:tcPr>
          <w:p w:rsidR="00E072CF" w:rsidRPr="00DE5F30" w:rsidRDefault="00E072CF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Básica</w:t>
            </w:r>
          </w:p>
        </w:tc>
      </w:tr>
      <w:tr w:rsidR="00E072CF" w:rsidRPr="00DE5F30" w:rsidTr="0065529D"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E072CF" w:rsidRPr="00DE5F30" w:rsidRDefault="00E072CF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CG1</w:t>
            </w:r>
          </w:p>
        </w:tc>
        <w:tc>
          <w:tcPr>
            <w:tcW w:w="5680" w:type="dxa"/>
            <w:gridSpan w:val="10"/>
            <w:tcBorders>
              <w:bottom w:val="single" w:sz="4" w:space="0" w:color="auto"/>
            </w:tcBorders>
          </w:tcPr>
          <w:p w:rsidR="00E072CF" w:rsidRPr="00DE5F30" w:rsidRDefault="00E072CF" w:rsidP="0065529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  <w:lang w:eastAsia="es-ES"/>
              </w:rPr>
              <w:t>Capacidad para comunicar y enseñar los conocimientos adquiridos.</w:t>
            </w:r>
          </w:p>
        </w:tc>
        <w:tc>
          <w:tcPr>
            <w:tcW w:w="1514" w:type="dxa"/>
            <w:gridSpan w:val="2"/>
            <w:tcBorders>
              <w:bottom w:val="single" w:sz="4" w:space="0" w:color="auto"/>
            </w:tcBorders>
            <w:vAlign w:val="center"/>
          </w:tcPr>
          <w:p w:rsidR="00E072CF" w:rsidRPr="00DE5F30" w:rsidRDefault="00E072CF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General</w:t>
            </w:r>
          </w:p>
        </w:tc>
      </w:tr>
      <w:tr w:rsidR="00E072CF" w:rsidRPr="00DE5F30" w:rsidTr="0065529D"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E072CF" w:rsidRPr="00DE5F30" w:rsidRDefault="00E072CF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CG2</w:t>
            </w:r>
          </w:p>
        </w:tc>
        <w:tc>
          <w:tcPr>
            <w:tcW w:w="5680" w:type="dxa"/>
            <w:gridSpan w:val="10"/>
            <w:tcBorders>
              <w:bottom w:val="single" w:sz="4" w:space="0" w:color="auto"/>
            </w:tcBorders>
          </w:tcPr>
          <w:p w:rsidR="00E072CF" w:rsidRPr="00DE5F30" w:rsidRDefault="00E072CF" w:rsidP="0065529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  <w:lang w:eastAsia="es-ES"/>
              </w:rPr>
              <w:t>Capacidad para analizar textos y discursos.</w:t>
            </w:r>
          </w:p>
        </w:tc>
        <w:tc>
          <w:tcPr>
            <w:tcW w:w="1514" w:type="dxa"/>
            <w:gridSpan w:val="2"/>
            <w:tcBorders>
              <w:bottom w:val="single" w:sz="4" w:space="0" w:color="auto"/>
            </w:tcBorders>
            <w:vAlign w:val="center"/>
          </w:tcPr>
          <w:p w:rsidR="00E072CF" w:rsidRPr="00DE5F30" w:rsidRDefault="00E072CF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General</w:t>
            </w:r>
          </w:p>
        </w:tc>
      </w:tr>
      <w:tr w:rsidR="00E072CF" w:rsidRPr="00DE5F30" w:rsidTr="0065529D"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E072CF" w:rsidRPr="00DE5F30" w:rsidRDefault="00E072CF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CG</w:t>
            </w:r>
            <w:r w:rsidR="003F01F7" w:rsidRPr="00DE5F30">
              <w:rPr>
                <w:rFonts w:ascii="Arial Narrow" w:hAnsi="Arial Narrow" w:cs="Arial"/>
              </w:rPr>
              <w:t>4</w:t>
            </w:r>
          </w:p>
        </w:tc>
        <w:tc>
          <w:tcPr>
            <w:tcW w:w="5680" w:type="dxa"/>
            <w:gridSpan w:val="10"/>
            <w:tcBorders>
              <w:bottom w:val="single" w:sz="4" w:space="0" w:color="auto"/>
            </w:tcBorders>
          </w:tcPr>
          <w:p w:rsidR="00E072CF" w:rsidRPr="00DE5F30" w:rsidRDefault="003F01F7" w:rsidP="00655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E5F30">
              <w:rPr>
                <w:rFonts w:ascii="Arial Narrow" w:eastAsiaTheme="minorHAnsi" w:hAnsi="Arial Narrow" w:cs="Arial"/>
              </w:rPr>
              <w:t>Capacidad para evaluar críticamente la bibliografía consultada y para encuadrarla en una perspectiva teórica.</w:t>
            </w:r>
          </w:p>
        </w:tc>
        <w:tc>
          <w:tcPr>
            <w:tcW w:w="1514" w:type="dxa"/>
            <w:gridSpan w:val="2"/>
            <w:tcBorders>
              <w:bottom w:val="single" w:sz="4" w:space="0" w:color="auto"/>
            </w:tcBorders>
            <w:vAlign w:val="center"/>
          </w:tcPr>
          <w:p w:rsidR="00E072CF" w:rsidRPr="00DE5F30" w:rsidRDefault="00E072CF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General</w:t>
            </w:r>
          </w:p>
        </w:tc>
      </w:tr>
      <w:tr w:rsidR="003F01F7" w:rsidRPr="00DE5F30" w:rsidTr="0065529D"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3F01F7" w:rsidRPr="00DE5F30" w:rsidRDefault="003F01F7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CG5</w:t>
            </w:r>
          </w:p>
        </w:tc>
        <w:tc>
          <w:tcPr>
            <w:tcW w:w="5680" w:type="dxa"/>
            <w:gridSpan w:val="10"/>
            <w:tcBorders>
              <w:bottom w:val="single" w:sz="4" w:space="0" w:color="auto"/>
            </w:tcBorders>
          </w:tcPr>
          <w:p w:rsidR="003F01F7" w:rsidRPr="00DE5F30" w:rsidRDefault="003F01F7" w:rsidP="00655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E5F30">
              <w:rPr>
                <w:rFonts w:ascii="Arial Narrow" w:eastAsiaTheme="minorHAnsi" w:hAnsi="Arial Narrow" w:cs="Arial"/>
              </w:rPr>
              <w:t>Capacidad para identificar problemas y temas de investigación, y evaluar su relevancia.</w:t>
            </w:r>
          </w:p>
        </w:tc>
        <w:tc>
          <w:tcPr>
            <w:tcW w:w="1514" w:type="dxa"/>
            <w:gridSpan w:val="2"/>
            <w:tcBorders>
              <w:bottom w:val="single" w:sz="4" w:space="0" w:color="auto"/>
            </w:tcBorders>
            <w:vAlign w:val="center"/>
          </w:tcPr>
          <w:p w:rsidR="003F01F7" w:rsidRPr="00DE5F30" w:rsidRDefault="003F01F7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General</w:t>
            </w:r>
          </w:p>
        </w:tc>
      </w:tr>
      <w:tr w:rsidR="003F01F7" w:rsidRPr="00DE5F30" w:rsidTr="0065529D"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3F01F7" w:rsidRPr="00DE5F30" w:rsidRDefault="003F01F7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CG6</w:t>
            </w:r>
          </w:p>
        </w:tc>
        <w:tc>
          <w:tcPr>
            <w:tcW w:w="5680" w:type="dxa"/>
            <w:gridSpan w:val="10"/>
            <w:tcBorders>
              <w:bottom w:val="single" w:sz="4" w:space="0" w:color="auto"/>
            </w:tcBorders>
          </w:tcPr>
          <w:p w:rsidR="003F01F7" w:rsidRPr="00DE5F30" w:rsidRDefault="003F01F7" w:rsidP="00655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HAnsi" w:hAnsi="Arial Narrow" w:cs="Arial"/>
              </w:rPr>
            </w:pPr>
            <w:r w:rsidRPr="00DE5F30">
              <w:rPr>
                <w:rFonts w:ascii="Arial Narrow" w:eastAsiaTheme="minorHAnsi" w:hAnsi="Arial Narrow" w:cs="Arial"/>
              </w:rPr>
              <w:t>Capacidad de identificación, gestión, organización y planificación de</w:t>
            </w:r>
          </w:p>
          <w:p w:rsidR="003F01F7" w:rsidRPr="00DE5F30" w:rsidRDefault="003F01F7" w:rsidP="00655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E5F30">
              <w:rPr>
                <w:rFonts w:ascii="Arial Narrow" w:eastAsiaTheme="minorHAnsi" w:hAnsi="Arial Narrow" w:cs="Arial"/>
              </w:rPr>
              <w:lastRenderedPageBreak/>
              <w:t>la información para la investigación, tales como catálogos bibliográficos, inventarios de archivo y referencias electrónicas</w:t>
            </w:r>
          </w:p>
        </w:tc>
        <w:tc>
          <w:tcPr>
            <w:tcW w:w="1514" w:type="dxa"/>
            <w:gridSpan w:val="2"/>
            <w:tcBorders>
              <w:bottom w:val="single" w:sz="4" w:space="0" w:color="auto"/>
            </w:tcBorders>
            <w:vAlign w:val="center"/>
          </w:tcPr>
          <w:p w:rsidR="003F01F7" w:rsidRPr="00DE5F30" w:rsidRDefault="003F01F7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lastRenderedPageBreak/>
              <w:t>General</w:t>
            </w:r>
          </w:p>
        </w:tc>
      </w:tr>
      <w:tr w:rsidR="003F01F7" w:rsidRPr="00DE5F30" w:rsidTr="0065529D"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3F01F7" w:rsidRPr="00DE5F30" w:rsidRDefault="003F01F7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lastRenderedPageBreak/>
              <w:t>CG8</w:t>
            </w:r>
          </w:p>
        </w:tc>
        <w:tc>
          <w:tcPr>
            <w:tcW w:w="5680" w:type="dxa"/>
            <w:gridSpan w:val="10"/>
            <w:tcBorders>
              <w:bottom w:val="single" w:sz="4" w:space="0" w:color="auto"/>
            </w:tcBorders>
          </w:tcPr>
          <w:p w:rsidR="003F01F7" w:rsidRPr="00DE5F30" w:rsidRDefault="003F01F7" w:rsidP="00655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E5F30">
              <w:rPr>
                <w:rFonts w:ascii="Arial Narrow" w:eastAsiaTheme="minorHAnsi" w:hAnsi="Arial Narrow" w:cs="Arial"/>
              </w:rPr>
              <w:t>Capacidad de ser original en el desarrollo y aplicación de ideas para una investigación personal.</w:t>
            </w:r>
          </w:p>
        </w:tc>
        <w:tc>
          <w:tcPr>
            <w:tcW w:w="1514" w:type="dxa"/>
            <w:gridSpan w:val="2"/>
            <w:tcBorders>
              <w:bottom w:val="single" w:sz="4" w:space="0" w:color="auto"/>
            </w:tcBorders>
            <w:vAlign w:val="center"/>
          </w:tcPr>
          <w:p w:rsidR="003F01F7" w:rsidRPr="00DE5F30" w:rsidRDefault="003F01F7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General</w:t>
            </w:r>
          </w:p>
        </w:tc>
      </w:tr>
      <w:tr w:rsidR="00E072CF" w:rsidRPr="00DE5F30" w:rsidTr="0065529D"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E072CF" w:rsidRPr="00DE5F30" w:rsidRDefault="00E072CF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CE</w:t>
            </w:r>
            <w:r w:rsidR="003F01F7" w:rsidRPr="00DE5F30">
              <w:rPr>
                <w:rFonts w:ascii="Arial Narrow" w:hAnsi="Arial Narrow" w:cs="Arial"/>
              </w:rPr>
              <w:t>1</w:t>
            </w:r>
          </w:p>
        </w:tc>
        <w:tc>
          <w:tcPr>
            <w:tcW w:w="5680" w:type="dxa"/>
            <w:gridSpan w:val="10"/>
            <w:tcBorders>
              <w:bottom w:val="single" w:sz="4" w:space="0" w:color="auto"/>
            </w:tcBorders>
          </w:tcPr>
          <w:p w:rsidR="00E072CF" w:rsidRPr="00DE5F30" w:rsidRDefault="003F01F7" w:rsidP="00655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E5F30">
              <w:rPr>
                <w:rFonts w:ascii="Arial Narrow" w:eastAsiaTheme="minorHAnsi" w:hAnsi="Arial Narrow" w:cs="Arial"/>
              </w:rPr>
              <w:t>Conocimiento de los métodos y técnicas de la investigación propios de las ciencias sociales.</w:t>
            </w:r>
          </w:p>
        </w:tc>
        <w:tc>
          <w:tcPr>
            <w:tcW w:w="1514" w:type="dxa"/>
            <w:gridSpan w:val="2"/>
            <w:tcBorders>
              <w:bottom w:val="single" w:sz="4" w:space="0" w:color="auto"/>
            </w:tcBorders>
            <w:vAlign w:val="center"/>
          </w:tcPr>
          <w:p w:rsidR="00E072CF" w:rsidRPr="00DE5F30" w:rsidRDefault="00E072CF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Específica</w:t>
            </w:r>
          </w:p>
        </w:tc>
      </w:tr>
      <w:tr w:rsidR="00E072CF" w:rsidRPr="00DE5F30" w:rsidTr="0065529D"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E072CF" w:rsidRPr="00DE5F30" w:rsidRDefault="00E072CF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CE</w:t>
            </w:r>
            <w:r w:rsidR="003F01F7" w:rsidRPr="00DE5F30">
              <w:rPr>
                <w:rFonts w:ascii="Arial Narrow" w:hAnsi="Arial Narrow" w:cs="Arial"/>
              </w:rPr>
              <w:t>4</w:t>
            </w:r>
          </w:p>
        </w:tc>
        <w:tc>
          <w:tcPr>
            <w:tcW w:w="5680" w:type="dxa"/>
            <w:gridSpan w:val="10"/>
            <w:tcBorders>
              <w:bottom w:val="single" w:sz="4" w:space="0" w:color="auto"/>
            </w:tcBorders>
          </w:tcPr>
          <w:p w:rsidR="00E072CF" w:rsidRPr="00DE5F30" w:rsidRDefault="003F01F7" w:rsidP="00655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lang w:eastAsia="es-ES"/>
              </w:rPr>
            </w:pPr>
            <w:r w:rsidRPr="00DE5F30">
              <w:rPr>
                <w:rFonts w:ascii="Arial Narrow" w:eastAsiaTheme="minorHAnsi" w:hAnsi="Arial Narrow" w:cs="Arial"/>
              </w:rPr>
              <w:t>Conocimiento de la organización, funcionamiento y gestión de los centros de documentación y  capacidad de aplicarlos a la investigación en ciencias sociales.</w:t>
            </w:r>
          </w:p>
        </w:tc>
        <w:tc>
          <w:tcPr>
            <w:tcW w:w="1514" w:type="dxa"/>
            <w:gridSpan w:val="2"/>
            <w:tcBorders>
              <w:bottom w:val="single" w:sz="4" w:space="0" w:color="auto"/>
            </w:tcBorders>
            <w:vAlign w:val="center"/>
          </w:tcPr>
          <w:p w:rsidR="00E072CF" w:rsidRPr="00DE5F30" w:rsidRDefault="00E072CF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Específica</w:t>
            </w:r>
          </w:p>
        </w:tc>
      </w:tr>
      <w:tr w:rsidR="00E072CF" w:rsidRPr="00DE5F30" w:rsidTr="0065529D"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E072CF" w:rsidRPr="00DE5F30" w:rsidRDefault="00E072CF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CE8</w:t>
            </w:r>
          </w:p>
        </w:tc>
        <w:tc>
          <w:tcPr>
            <w:tcW w:w="5680" w:type="dxa"/>
            <w:gridSpan w:val="10"/>
            <w:tcBorders>
              <w:bottom w:val="single" w:sz="4" w:space="0" w:color="auto"/>
            </w:tcBorders>
          </w:tcPr>
          <w:p w:rsidR="003F01F7" w:rsidRPr="00DE5F30" w:rsidRDefault="00E072CF" w:rsidP="00655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lang w:eastAsia="es-ES"/>
              </w:rPr>
            </w:pPr>
            <w:r w:rsidRPr="00DE5F30">
              <w:rPr>
                <w:rFonts w:ascii="Arial Narrow" w:hAnsi="Arial Narrow" w:cs="Arial"/>
                <w:lang w:eastAsia="es-ES"/>
              </w:rPr>
              <w:t>Conocer y aplicar los parámetros fundamentales de los procesos de investigación.</w:t>
            </w:r>
          </w:p>
        </w:tc>
        <w:tc>
          <w:tcPr>
            <w:tcW w:w="1514" w:type="dxa"/>
            <w:gridSpan w:val="2"/>
            <w:tcBorders>
              <w:bottom w:val="single" w:sz="4" w:space="0" w:color="auto"/>
            </w:tcBorders>
            <w:vAlign w:val="center"/>
          </w:tcPr>
          <w:p w:rsidR="00E072CF" w:rsidRPr="00DE5F30" w:rsidRDefault="00E072CF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Específica</w:t>
            </w:r>
          </w:p>
        </w:tc>
      </w:tr>
      <w:tr w:rsidR="003F01F7" w:rsidRPr="00DE5F30" w:rsidTr="0065529D"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3F01F7" w:rsidRPr="00DE5F30" w:rsidRDefault="003F01F7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CT1</w:t>
            </w:r>
          </w:p>
        </w:tc>
        <w:tc>
          <w:tcPr>
            <w:tcW w:w="5680" w:type="dxa"/>
            <w:gridSpan w:val="10"/>
            <w:tcBorders>
              <w:bottom w:val="single" w:sz="4" w:space="0" w:color="auto"/>
            </w:tcBorders>
          </w:tcPr>
          <w:p w:rsidR="003F01F7" w:rsidRPr="00DE5F30" w:rsidRDefault="003F01F7" w:rsidP="00655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lang w:eastAsia="es-ES"/>
              </w:rPr>
            </w:pPr>
            <w:r w:rsidRPr="00DE5F30">
              <w:rPr>
                <w:rFonts w:ascii="Arial Narrow" w:hAnsi="Arial Narrow" w:cs="Arial"/>
                <w:lang w:eastAsia="es-ES"/>
              </w:rPr>
              <w:t>Capacidad de análisis y síntesis.</w:t>
            </w:r>
          </w:p>
        </w:tc>
        <w:tc>
          <w:tcPr>
            <w:tcW w:w="1514" w:type="dxa"/>
            <w:gridSpan w:val="2"/>
            <w:tcBorders>
              <w:bottom w:val="single" w:sz="4" w:space="0" w:color="auto"/>
            </w:tcBorders>
            <w:vAlign w:val="center"/>
          </w:tcPr>
          <w:p w:rsidR="003F01F7" w:rsidRPr="00DE5F30" w:rsidRDefault="003F01F7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Transversal</w:t>
            </w:r>
          </w:p>
        </w:tc>
      </w:tr>
      <w:tr w:rsidR="00E072CF" w:rsidRPr="00DE5F30" w:rsidTr="0065529D"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E072CF" w:rsidRPr="00DE5F30" w:rsidRDefault="00E072CF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CT3</w:t>
            </w:r>
          </w:p>
        </w:tc>
        <w:tc>
          <w:tcPr>
            <w:tcW w:w="5680" w:type="dxa"/>
            <w:gridSpan w:val="10"/>
            <w:tcBorders>
              <w:bottom w:val="single" w:sz="4" w:space="0" w:color="auto"/>
            </w:tcBorders>
          </w:tcPr>
          <w:p w:rsidR="00E072CF" w:rsidRPr="00DE5F30" w:rsidRDefault="00E072CF" w:rsidP="00655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lang w:eastAsia="es-ES"/>
              </w:rPr>
            </w:pPr>
            <w:r w:rsidRPr="00DE5F30">
              <w:rPr>
                <w:rFonts w:ascii="Arial Narrow" w:hAnsi="Arial Narrow" w:cs="Arial"/>
                <w:lang w:eastAsia="es-ES"/>
              </w:rPr>
              <w:t>Comunicación oral y escrita en la lengua propia.</w:t>
            </w:r>
          </w:p>
        </w:tc>
        <w:tc>
          <w:tcPr>
            <w:tcW w:w="1514" w:type="dxa"/>
            <w:gridSpan w:val="2"/>
            <w:tcBorders>
              <w:bottom w:val="single" w:sz="4" w:space="0" w:color="auto"/>
            </w:tcBorders>
            <w:vAlign w:val="center"/>
          </w:tcPr>
          <w:p w:rsidR="00E072CF" w:rsidRPr="00DE5F30" w:rsidRDefault="00E072CF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Transversal</w:t>
            </w:r>
          </w:p>
        </w:tc>
      </w:tr>
      <w:tr w:rsidR="00E072CF" w:rsidRPr="00DE5F30" w:rsidTr="0065529D"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E072CF" w:rsidRPr="00DE5F30" w:rsidRDefault="003F01F7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CT8</w:t>
            </w:r>
          </w:p>
        </w:tc>
        <w:tc>
          <w:tcPr>
            <w:tcW w:w="5680" w:type="dxa"/>
            <w:gridSpan w:val="10"/>
            <w:tcBorders>
              <w:bottom w:val="single" w:sz="4" w:space="0" w:color="auto"/>
            </w:tcBorders>
          </w:tcPr>
          <w:p w:rsidR="00E072CF" w:rsidRPr="00DE5F30" w:rsidRDefault="003F01F7" w:rsidP="0065529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Razonamiento crítico.</w:t>
            </w:r>
          </w:p>
        </w:tc>
        <w:tc>
          <w:tcPr>
            <w:tcW w:w="1514" w:type="dxa"/>
            <w:gridSpan w:val="2"/>
            <w:tcBorders>
              <w:bottom w:val="single" w:sz="4" w:space="0" w:color="auto"/>
            </w:tcBorders>
            <w:vAlign w:val="center"/>
          </w:tcPr>
          <w:p w:rsidR="00E072CF" w:rsidRPr="00DE5F30" w:rsidRDefault="003F01F7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Transversal</w:t>
            </w:r>
          </w:p>
        </w:tc>
      </w:tr>
      <w:tr w:rsidR="00E072CF" w:rsidRPr="00DE5F30" w:rsidTr="0065529D"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E072CF" w:rsidRPr="00DE5F30" w:rsidRDefault="003F01F7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CT9</w:t>
            </w:r>
          </w:p>
        </w:tc>
        <w:tc>
          <w:tcPr>
            <w:tcW w:w="5680" w:type="dxa"/>
            <w:gridSpan w:val="10"/>
            <w:tcBorders>
              <w:bottom w:val="single" w:sz="4" w:space="0" w:color="auto"/>
            </w:tcBorders>
          </w:tcPr>
          <w:p w:rsidR="00E072CF" w:rsidRPr="00DE5F30" w:rsidRDefault="003F01F7" w:rsidP="00655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lang w:eastAsia="es-ES"/>
              </w:rPr>
            </w:pPr>
            <w:r w:rsidRPr="00DE5F30">
              <w:rPr>
                <w:rFonts w:ascii="Arial Narrow" w:hAnsi="Arial Narrow" w:cs="Arial"/>
                <w:lang w:eastAsia="es-ES"/>
              </w:rPr>
              <w:t>Aprendizaje autónomo.</w:t>
            </w:r>
          </w:p>
        </w:tc>
        <w:tc>
          <w:tcPr>
            <w:tcW w:w="1514" w:type="dxa"/>
            <w:gridSpan w:val="2"/>
            <w:tcBorders>
              <w:bottom w:val="single" w:sz="4" w:space="0" w:color="auto"/>
            </w:tcBorders>
            <w:vAlign w:val="center"/>
          </w:tcPr>
          <w:p w:rsidR="00E072CF" w:rsidRPr="00DE5F30" w:rsidRDefault="003F01F7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Transversal</w:t>
            </w:r>
          </w:p>
        </w:tc>
      </w:tr>
      <w:tr w:rsidR="00E072CF" w:rsidRPr="00DE5F30" w:rsidTr="0065529D"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E072CF" w:rsidRPr="00DE5F30" w:rsidRDefault="003F01F7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CT10</w:t>
            </w:r>
          </w:p>
        </w:tc>
        <w:tc>
          <w:tcPr>
            <w:tcW w:w="5680" w:type="dxa"/>
            <w:gridSpan w:val="10"/>
            <w:tcBorders>
              <w:bottom w:val="single" w:sz="4" w:space="0" w:color="auto"/>
            </w:tcBorders>
          </w:tcPr>
          <w:p w:rsidR="00E072CF" w:rsidRPr="00DE5F30" w:rsidRDefault="003F01F7" w:rsidP="00655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Creatividad.</w:t>
            </w:r>
          </w:p>
        </w:tc>
        <w:tc>
          <w:tcPr>
            <w:tcW w:w="1514" w:type="dxa"/>
            <w:gridSpan w:val="2"/>
            <w:tcBorders>
              <w:bottom w:val="single" w:sz="4" w:space="0" w:color="auto"/>
            </w:tcBorders>
            <w:vAlign w:val="center"/>
          </w:tcPr>
          <w:p w:rsidR="00E072CF" w:rsidRPr="00DE5F30" w:rsidRDefault="003F01F7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Transversal</w:t>
            </w:r>
          </w:p>
        </w:tc>
      </w:tr>
      <w:tr w:rsidR="00E072CF" w:rsidRPr="00DE5F30" w:rsidTr="0043731E">
        <w:tc>
          <w:tcPr>
            <w:tcW w:w="8720" w:type="dxa"/>
            <w:gridSpan w:val="14"/>
            <w:tcBorders>
              <w:bottom w:val="single" w:sz="4" w:space="0" w:color="auto"/>
            </w:tcBorders>
            <w:shd w:val="pct25" w:color="auto" w:fill="auto"/>
          </w:tcPr>
          <w:p w:rsidR="00E072CF" w:rsidRPr="00DE5F30" w:rsidRDefault="00E072CF" w:rsidP="0043731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E5F30">
              <w:rPr>
                <w:rFonts w:ascii="Arial Narrow" w:hAnsi="Arial Narrow" w:cs="Arial"/>
                <w:b/>
              </w:rPr>
              <w:t>RESULTADOS DE APRENDIZAJE</w:t>
            </w:r>
          </w:p>
        </w:tc>
      </w:tr>
      <w:tr w:rsidR="00E072CF" w:rsidRPr="00DE5F30" w:rsidTr="0065529D">
        <w:tc>
          <w:tcPr>
            <w:tcW w:w="1526" w:type="dxa"/>
            <w:gridSpan w:val="2"/>
            <w:shd w:val="pct10" w:color="auto" w:fill="auto"/>
          </w:tcPr>
          <w:p w:rsidR="00E072CF" w:rsidRPr="00DE5F30" w:rsidRDefault="00E072CF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Identificador</w:t>
            </w:r>
          </w:p>
        </w:tc>
        <w:tc>
          <w:tcPr>
            <w:tcW w:w="7194" w:type="dxa"/>
            <w:gridSpan w:val="12"/>
            <w:shd w:val="pct10" w:color="auto" w:fill="auto"/>
          </w:tcPr>
          <w:p w:rsidR="00E072CF" w:rsidRPr="00DE5F30" w:rsidRDefault="00E072CF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Resultado de aprendizaje</w:t>
            </w:r>
          </w:p>
        </w:tc>
      </w:tr>
      <w:tr w:rsidR="00E072CF" w:rsidRPr="00DE5F30" w:rsidTr="0065529D"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E072CF" w:rsidRPr="00DE5F30" w:rsidRDefault="0065529D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R</w:t>
            </w:r>
            <w:r w:rsidR="00E072CF" w:rsidRPr="00DE5F30">
              <w:rPr>
                <w:rFonts w:ascii="Arial Narrow" w:hAnsi="Arial Narrow" w:cs="Arial"/>
              </w:rPr>
              <w:t>1</w:t>
            </w:r>
          </w:p>
        </w:tc>
        <w:tc>
          <w:tcPr>
            <w:tcW w:w="7194" w:type="dxa"/>
            <w:gridSpan w:val="12"/>
            <w:tcBorders>
              <w:bottom w:val="single" w:sz="4" w:space="0" w:color="auto"/>
            </w:tcBorders>
          </w:tcPr>
          <w:p w:rsidR="00E072CF" w:rsidRPr="00DE5F30" w:rsidRDefault="003F01F7" w:rsidP="00655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E5F30">
              <w:rPr>
                <w:rFonts w:ascii="Arial Narrow" w:eastAsiaTheme="minorHAnsi" w:hAnsi="Arial Narrow" w:cs="Arial"/>
              </w:rPr>
              <w:t>Conocer y capacitarse para aplicar la metodología de la investigación en el ámbito de los estudios del mundo hispánico.</w:t>
            </w:r>
          </w:p>
        </w:tc>
      </w:tr>
      <w:tr w:rsidR="00E072CF" w:rsidRPr="00DE5F30" w:rsidTr="0043731E">
        <w:tc>
          <w:tcPr>
            <w:tcW w:w="8720" w:type="dxa"/>
            <w:gridSpan w:val="14"/>
            <w:tcBorders>
              <w:bottom w:val="single" w:sz="4" w:space="0" w:color="auto"/>
            </w:tcBorders>
            <w:shd w:val="pct25" w:color="auto" w:fill="auto"/>
          </w:tcPr>
          <w:p w:rsidR="00E072CF" w:rsidRPr="00DE5F30" w:rsidRDefault="00E072CF" w:rsidP="0043731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E5F30">
              <w:rPr>
                <w:rFonts w:ascii="Arial Narrow" w:hAnsi="Arial Narrow" w:cs="Arial"/>
                <w:b/>
              </w:rPr>
              <w:t>ACTIVIDADES FORMATIVAS</w:t>
            </w:r>
          </w:p>
        </w:tc>
      </w:tr>
      <w:tr w:rsidR="00E072CF" w:rsidRPr="00DE5F30" w:rsidTr="0043731E">
        <w:tc>
          <w:tcPr>
            <w:tcW w:w="5650" w:type="dxa"/>
            <w:gridSpan w:val="7"/>
            <w:shd w:val="pct10" w:color="auto" w:fill="auto"/>
          </w:tcPr>
          <w:p w:rsidR="00E072CF" w:rsidRPr="00DE5F30" w:rsidRDefault="00E072CF" w:rsidP="0043731E">
            <w:pPr>
              <w:spacing w:after="0" w:line="240" w:lineRule="auto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Actividad</w:t>
            </w:r>
          </w:p>
        </w:tc>
        <w:tc>
          <w:tcPr>
            <w:tcW w:w="3070" w:type="dxa"/>
            <w:gridSpan w:val="7"/>
            <w:shd w:val="pct10" w:color="auto" w:fill="auto"/>
          </w:tcPr>
          <w:p w:rsidR="00E072CF" w:rsidRPr="00DE5F30" w:rsidRDefault="00E072CF" w:rsidP="0043731E">
            <w:pPr>
              <w:spacing w:after="0" w:line="240" w:lineRule="auto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Competencias</w:t>
            </w:r>
          </w:p>
        </w:tc>
      </w:tr>
      <w:tr w:rsidR="00E072CF" w:rsidRPr="00DE5F30" w:rsidTr="0065529D">
        <w:trPr>
          <w:trHeight w:val="86"/>
        </w:trPr>
        <w:tc>
          <w:tcPr>
            <w:tcW w:w="5650" w:type="dxa"/>
            <w:gridSpan w:val="7"/>
            <w:tcBorders>
              <w:bottom w:val="single" w:sz="4" w:space="0" w:color="auto"/>
            </w:tcBorders>
            <w:vAlign w:val="center"/>
          </w:tcPr>
          <w:p w:rsidR="00E072CF" w:rsidRPr="00DE5F30" w:rsidRDefault="003F01F7" w:rsidP="0065529D">
            <w:pPr>
              <w:tabs>
                <w:tab w:val="left" w:pos="6531"/>
              </w:tabs>
              <w:spacing w:after="0" w:line="240" w:lineRule="auto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Clase</w:t>
            </w:r>
            <w:r w:rsidR="00E072CF" w:rsidRPr="00DE5F30">
              <w:rPr>
                <w:rFonts w:ascii="Arial Narrow" w:hAnsi="Arial Narrow" w:cs="Arial"/>
              </w:rPr>
              <w:t xml:space="preserve"> expositiva</w:t>
            </w:r>
            <w:r w:rsidR="00E072CF" w:rsidRPr="00DE5F30">
              <w:rPr>
                <w:rFonts w:ascii="Arial Narrow" w:hAnsi="Arial Narrow" w:cs="Arial"/>
                <w:b/>
                <w:bCs/>
                <w:lang w:eastAsia="es-ES"/>
              </w:rPr>
              <w:t xml:space="preserve"> </w:t>
            </w:r>
            <w:r w:rsidR="00E072CF" w:rsidRPr="00DE5F30">
              <w:rPr>
                <w:rFonts w:ascii="Arial Narrow" w:hAnsi="Arial Narrow" w:cs="Arial"/>
                <w:b/>
                <w:bCs/>
                <w:lang w:eastAsia="es-ES"/>
              </w:rPr>
              <w:tab/>
              <w:t>CB6</w:t>
            </w:r>
          </w:p>
        </w:tc>
        <w:tc>
          <w:tcPr>
            <w:tcW w:w="3070" w:type="dxa"/>
            <w:gridSpan w:val="7"/>
            <w:tcBorders>
              <w:bottom w:val="single" w:sz="4" w:space="0" w:color="auto"/>
            </w:tcBorders>
            <w:vAlign w:val="center"/>
          </w:tcPr>
          <w:p w:rsidR="00E072CF" w:rsidRPr="00DE5F30" w:rsidRDefault="00F86985" w:rsidP="0065529D">
            <w:pPr>
              <w:tabs>
                <w:tab w:val="left" w:pos="6531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CB7, CB8, CE1</w:t>
            </w:r>
            <w:r w:rsidR="000E7988" w:rsidRPr="00DE5F30">
              <w:rPr>
                <w:rFonts w:ascii="Arial Narrow" w:hAnsi="Arial Narrow" w:cs="Arial"/>
              </w:rPr>
              <w:t>, CE8</w:t>
            </w:r>
          </w:p>
        </w:tc>
      </w:tr>
      <w:tr w:rsidR="00E072CF" w:rsidRPr="00DE5F30" w:rsidTr="0065529D">
        <w:trPr>
          <w:trHeight w:val="86"/>
        </w:trPr>
        <w:tc>
          <w:tcPr>
            <w:tcW w:w="5650" w:type="dxa"/>
            <w:gridSpan w:val="7"/>
            <w:tcBorders>
              <w:bottom w:val="single" w:sz="4" w:space="0" w:color="auto"/>
            </w:tcBorders>
            <w:vAlign w:val="center"/>
          </w:tcPr>
          <w:p w:rsidR="00E072CF" w:rsidRPr="00DE5F30" w:rsidRDefault="003F01F7" w:rsidP="0065529D">
            <w:pPr>
              <w:tabs>
                <w:tab w:val="left" w:pos="6531"/>
              </w:tabs>
              <w:spacing w:after="0" w:line="240" w:lineRule="auto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 xml:space="preserve">Prácticas/ </w:t>
            </w:r>
            <w:r w:rsidR="00E072CF" w:rsidRPr="00DE5F30">
              <w:rPr>
                <w:rFonts w:ascii="Arial Narrow" w:hAnsi="Arial Narrow" w:cs="Arial"/>
              </w:rPr>
              <w:t>estudios de casos</w:t>
            </w:r>
          </w:p>
        </w:tc>
        <w:tc>
          <w:tcPr>
            <w:tcW w:w="3070" w:type="dxa"/>
            <w:gridSpan w:val="7"/>
            <w:tcBorders>
              <w:bottom w:val="single" w:sz="4" w:space="0" w:color="auto"/>
            </w:tcBorders>
            <w:vAlign w:val="center"/>
          </w:tcPr>
          <w:p w:rsidR="00E072CF" w:rsidRPr="00DE5F30" w:rsidRDefault="00F86985" w:rsidP="0065529D">
            <w:pPr>
              <w:tabs>
                <w:tab w:val="left" w:pos="6531"/>
              </w:tabs>
              <w:spacing w:after="0" w:line="240" w:lineRule="auto"/>
              <w:jc w:val="center"/>
              <w:rPr>
                <w:rFonts w:ascii="Arial Narrow" w:hAnsi="Arial Narrow" w:cs="Arial"/>
                <w:lang w:val="en-US"/>
              </w:rPr>
            </w:pPr>
            <w:r w:rsidRPr="00DE5F30">
              <w:rPr>
                <w:rFonts w:ascii="Arial Narrow" w:hAnsi="Arial Narrow" w:cs="Arial"/>
                <w:lang w:val="en-US"/>
              </w:rPr>
              <w:t>CB7, CB8, CG2, CG4, CG6</w:t>
            </w:r>
            <w:r w:rsidR="000E7988" w:rsidRPr="00DE5F30">
              <w:rPr>
                <w:rFonts w:ascii="Arial Narrow" w:hAnsi="Arial Narrow" w:cs="Arial"/>
                <w:lang w:val="en-US"/>
              </w:rPr>
              <w:t>, CE8, CT8</w:t>
            </w:r>
          </w:p>
        </w:tc>
      </w:tr>
      <w:tr w:rsidR="00E072CF" w:rsidRPr="00DE5F30" w:rsidTr="0065529D">
        <w:trPr>
          <w:trHeight w:val="86"/>
        </w:trPr>
        <w:tc>
          <w:tcPr>
            <w:tcW w:w="5650" w:type="dxa"/>
            <w:gridSpan w:val="7"/>
            <w:tcBorders>
              <w:bottom w:val="single" w:sz="4" w:space="0" w:color="auto"/>
            </w:tcBorders>
            <w:vAlign w:val="center"/>
          </w:tcPr>
          <w:p w:rsidR="00E072CF" w:rsidRPr="00DE5F30" w:rsidRDefault="003F01F7" w:rsidP="0065529D">
            <w:pPr>
              <w:tabs>
                <w:tab w:val="left" w:pos="6531"/>
              </w:tabs>
              <w:spacing w:after="0" w:line="240" w:lineRule="auto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Tutoría</w:t>
            </w:r>
          </w:p>
        </w:tc>
        <w:tc>
          <w:tcPr>
            <w:tcW w:w="3070" w:type="dxa"/>
            <w:gridSpan w:val="7"/>
            <w:tcBorders>
              <w:bottom w:val="single" w:sz="4" w:space="0" w:color="auto"/>
            </w:tcBorders>
            <w:vAlign w:val="center"/>
          </w:tcPr>
          <w:p w:rsidR="00E072CF" w:rsidRPr="00DE5F30" w:rsidRDefault="00F86985" w:rsidP="0065529D">
            <w:pPr>
              <w:tabs>
                <w:tab w:val="left" w:pos="6531"/>
              </w:tabs>
              <w:spacing w:after="0" w:line="240" w:lineRule="auto"/>
              <w:jc w:val="center"/>
              <w:rPr>
                <w:rFonts w:ascii="Arial Narrow" w:hAnsi="Arial Narrow" w:cs="Arial"/>
                <w:lang w:val="en-US"/>
              </w:rPr>
            </w:pPr>
            <w:r w:rsidRPr="00DE5F30">
              <w:rPr>
                <w:rFonts w:ascii="Arial Narrow" w:hAnsi="Arial Narrow" w:cs="Arial"/>
                <w:lang w:val="en-US"/>
              </w:rPr>
              <w:t>CB9, CB10</w:t>
            </w:r>
            <w:r w:rsidR="000E7988" w:rsidRPr="00DE5F30">
              <w:rPr>
                <w:rFonts w:ascii="Arial Narrow" w:hAnsi="Arial Narrow" w:cs="Arial"/>
                <w:lang w:val="en-US"/>
              </w:rPr>
              <w:t>,</w:t>
            </w:r>
          </w:p>
        </w:tc>
      </w:tr>
      <w:tr w:rsidR="00E072CF" w:rsidRPr="00DE5F30" w:rsidTr="0065529D">
        <w:trPr>
          <w:trHeight w:val="86"/>
        </w:trPr>
        <w:tc>
          <w:tcPr>
            <w:tcW w:w="5650" w:type="dxa"/>
            <w:gridSpan w:val="7"/>
            <w:tcBorders>
              <w:bottom w:val="single" w:sz="4" w:space="0" w:color="auto"/>
            </w:tcBorders>
            <w:vAlign w:val="center"/>
          </w:tcPr>
          <w:p w:rsidR="00E072CF" w:rsidRPr="00DE5F30" w:rsidRDefault="00E072CF" w:rsidP="0065529D">
            <w:pPr>
              <w:tabs>
                <w:tab w:val="left" w:pos="6531"/>
              </w:tabs>
              <w:spacing w:after="0" w:line="240" w:lineRule="auto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Trabajo autónomo del alumno</w:t>
            </w:r>
          </w:p>
        </w:tc>
        <w:tc>
          <w:tcPr>
            <w:tcW w:w="3070" w:type="dxa"/>
            <w:gridSpan w:val="7"/>
            <w:tcBorders>
              <w:bottom w:val="single" w:sz="4" w:space="0" w:color="auto"/>
            </w:tcBorders>
            <w:vAlign w:val="center"/>
          </w:tcPr>
          <w:p w:rsidR="00E072CF" w:rsidRPr="00DE5F30" w:rsidRDefault="00F86985" w:rsidP="0065529D">
            <w:pPr>
              <w:tabs>
                <w:tab w:val="left" w:pos="6531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CB9, CB10, CG1,CG2, CG4, CG5, CG6, CG8, CE4</w:t>
            </w:r>
            <w:r w:rsidR="000E7988" w:rsidRPr="00DE5F30">
              <w:rPr>
                <w:rFonts w:ascii="Arial Narrow" w:hAnsi="Arial Narrow" w:cs="Arial"/>
              </w:rPr>
              <w:t>, CE8, CT1, CT3, CT8, CT9, CT10</w:t>
            </w:r>
          </w:p>
        </w:tc>
      </w:tr>
      <w:tr w:rsidR="00E072CF" w:rsidRPr="00DE5F30" w:rsidTr="0065529D">
        <w:trPr>
          <w:trHeight w:val="86"/>
        </w:trPr>
        <w:tc>
          <w:tcPr>
            <w:tcW w:w="5650" w:type="dxa"/>
            <w:gridSpan w:val="7"/>
            <w:tcBorders>
              <w:bottom w:val="single" w:sz="4" w:space="0" w:color="auto"/>
            </w:tcBorders>
            <w:vAlign w:val="center"/>
          </w:tcPr>
          <w:p w:rsidR="00E072CF" w:rsidRPr="00DE5F30" w:rsidRDefault="00E072CF" w:rsidP="0065529D">
            <w:pPr>
              <w:tabs>
                <w:tab w:val="left" w:pos="6531"/>
              </w:tabs>
              <w:spacing w:after="0" w:line="240" w:lineRule="auto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Prueba final</w:t>
            </w:r>
          </w:p>
        </w:tc>
        <w:tc>
          <w:tcPr>
            <w:tcW w:w="3070" w:type="dxa"/>
            <w:gridSpan w:val="7"/>
            <w:tcBorders>
              <w:bottom w:val="single" w:sz="4" w:space="0" w:color="auto"/>
            </w:tcBorders>
            <w:vAlign w:val="center"/>
          </w:tcPr>
          <w:p w:rsidR="00E072CF" w:rsidRPr="00DE5F30" w:rsidRDefault="00F86985" w:rsidP="0065529D">
            <w:pPr>
              <w:tabs>
                <w:tab w:val="left" w:pos="6531"/>
              </w:tabs>
              <w:spacing w:after="0" w:line="240" w:lineRule="auto"/>
              <w:jc w:val="center"/>
              <w:rPr>
                <w:rFonts w:ascii="Arial Narrow" w:hAnsi="Arial Narrow" w:cs="Arial"/>
                <w:lang w:val="en-US"/>
              </w:rPr>
            </w:pPr>
            <w:r w:rsidRPr="00DE5F30">
              <w:rPr>
                <w:rFonts w:ascii="Arial Narrow" w:hAnsi="Arial Narrow" w:cs="Arial"/>
                <w:lang w:val="en-US"/>
              </w:rPr>
              <w:t>CB7, CB10, CG1,CG2, CG8, CE4</w:t>
            </w:r>
            <w:r w:rsidR="000E7988" w:rsidRPr="00DE5F30">
              <w:rPr>
                <w:rFonts w:ascii="Arial Narrow" w:hAnsi="Arial Narrow" w:cs="Arial"/>
                <w:lang w:val="en-US"/>
              </w:rPr>
              <w:t>, CE8, CT1, CT3, CT8, CT9, CT10</w:t>
            </w:r>
          </w:p>
        </w:tc>
      </w:tr>
      <w:tr w:rsidR="00E072CF" w:rsidRPr="00DE5F30" w:rsidTr="0043731E">
        <w:tc>
          <w:tcPr>
            <w:tcW w:w="8720" w:type="dxa"/>
            <w:gridSpan w:val="14"/>
            <w:tcBorders>
              <w:bottom w:val="single" w:sz="4" w:space="0" w:color="auto"/>
            </w:tcBorders>
            <w:shd w:val="pct25" w:color="auto" w:fill="auto"/>
          </w:tcPr>
          <w:p w:rsidR="00E072CF" w:rsidRPr="00DE5F30" w:rsidRDefault="00E072CF" w:rsidP="0043731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E5F30">
              <w:rPr>
                <w:rFonts w:ascii="Arial Narrow" w:hAnsi="Arial Narrow" w:cs="Arial"/>
                <w:b/>
              </w:rPr>
              <w:t>EVALUACIÓN</w:t>
            </w:r>
          </w:p>
        </w:tc>
      </w:tr>
      <w:tr w:rsidR="00E072CF" w:rsidRPr="00DE5F30" w:rsidTr="0065529D">
        <w:tc>
          <w:tcPr>
            <w:tcW w:w="6769" w:type="dxa"/>
            <w:gridSpan w:val="10"/>
            <w:shd w:val="pct10" w:color="auto" w:fill="auto"/>
            <w:vAlign w:val="center"/>
          </w:tcPr>
          <w:p w:rsidR="00E072CF" w:rsidRPr="00DE5F30" w:rsidRDefault="00E072CF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Sistema</w:t>
            </w:r>
          </w:p>
        </w:tc>
        <w:tc>
          <w:tcPr>
            <w:tcW w:w="1951" w:type="dxa"/>
            <w:gridSpan w:val="4"/>
            <w:shd w:val="pct10" w:color="auto" w:fill="auto"/>
            <w:vAlign w:val="center"/>
          </w:tcPr>
          <w:p w:rsidR="00E072CF" w:rsidRPr="00DE5F30" w:rsidRDefault="00E072CF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Valor porcentual</w:t>
            </w:r>
          </w:p>
        </w:tc>
      </w:tr>
      <w:tr w:rsidR="00E072CF" w:rsidRPr="00DE5F30" w:rsidTr="0043731E">
        <w:tc>
          <w:tcPr>
            <w:tcW w:w="6769" w:type="dxa"/>
            <w:gridSpan w:val="10"/>
            <w:tcBorders>
              <w:bottom w:val="single" w:sz="4" w:space="0" w:color="auto"/>
            </w:tcBorders>
          </w:tcPr>
          <w:p w:rsidR="00E072CF" w:rsidRPr="00DE5F30" w:rsidRDefault="00E072CF" w:rsidP="0043731E">
            <w:pPr>
              <w:spacing w:after="0" w:line="240" w:lineRule="auto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Presentación de memoria</w:t>
            </w:r>
          </w:p>
        </w:tc>
        <w:tc>
          <w:tcPr>
            <w:tcW w:w="1951" w:type="dxa"/>
            <w:gridSpan w:val="4"/>
            <w:tcBorders>
              <w:bottom w:val="single" w:sz="4" w:space="0" w:color="auto"/>
            </w:tcBorders>
          </w:tcPr>
          <w:p w:rsidR="00E072CF" w:rsidRPr="00DE5F30" w:rsidRDefault="00E072CF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70%</w:t>
            </w:r>
          </w:p>
        </w:tc>
      </w:tr>
      <w:tr w:rsidR="00E072CF" w:rsidRPr="00DE5F30" w:rsidTr="0043731E">
        <w:tc>
          <w:tcPr>
            <w:tcW w:w="6769" w:type="dxa"/>
            <w:gridSpan w:val="10"/>
            <w:tcBorders>
              <w:bottom w:val="single" w:sz="4" w:space="0" w:color="auto"/>
            </w:tcBorders>
          </w:tcPr>
          <w:p w:rsidR="00E072CF" w:rsidRPr="00DE5F30" w:rsidRDefault="00E072CF" w:rsidP="0043731E">
            <w:pPr>
              <w:spacing w:after="0" w:line="240" w:lineRule="auto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Participación del alumno en clase</w:t>
            </w:r>
          </w:p>
        </w:tc>
        <w:tc>
          <w:tcPr>
            <w:tcW w:w="1951" w:type="dxa"/>
            <w:gridSpan w:val="4"/>
            <w:tcBorders>
              <w:bottom w:val="single" w:sz="4" w:space="0" w:color="auto"/>
            </w:tcBorders>
          </w:tcPr>
          <w:p w:rsidR="00E072CF" w:rsidRPr="00DE5F30" w:rsidRDefault="00E072CF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30%</w:t>
            </w:r>
          </w:p>
        </w:tc>
      </w:tr>
      <w:tr w:rsidR="00E072CF" w:rsidRPr="00DE5F30" w:rsidTr="0043731E">
        <w:tc>
          <w:tcPr>
            <w:tcW w:w="8720" w:type="dxa"/>
            <w:gridSpan w:val="14"/>
            <w:tcBorders>
              <w:bottom w:val="single" w:sz="4" w:space="0" w:color="auto"/>
            </w:tcBorders>
            <w:shd w:val="pct25" w:color="auto" w:fill="auto"/>
          </w:tcPr>
          <w:p w:rsidR="00E072CF" w:rsidRPr="00DE5F30" w:rsidRDefault="00E072CF" w:rsidP="0043731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DE5F30">
              <w:rPr>
                <w:rFonts w:ascii="Arial Narrow" w:hAnsi="Arial Narrow" w:cs="Arial"/>
                <w:b/>
              </w:rPr>
              <w:t>DESCRIPCIÓN DE LOS CONTENIDOS</w:t>
            </w:r>
          </w:p>
        </w:tc>
      </w:tr>
      <w:tr w:rsidR="00E072CF" w:rsidRPr="00DE5F30" w:rsidTr="0065529D">
        <w:tc>
          <w:tcPr>
            <w:tcW w:w="5211" w:type="dxa"/>
            <w:gridSpan w:val="5"/>
            <w:shd w:val="pct10" w:color="auto" w:fill="auto"/>
            <w:vAlign w:val="center"/>
          </w:tcPr>
          <w:p w:rsidR="00E072CF" w:rsidRPr="00DE5F30" w:rsidRDefault="00E072CF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Contenido</w:t>
            </w:r>
          </w:p>
        </w:tc>
        <w:tc>
          <w:tcPr>
            <w:tcW w:w="1843" w:type="dxa"/>
            <w:gridSpan w:val="6"/>
            <w:shd w:val="pct10" w:color="auto" w:fill="auto"/>
            <w:vAlign w:val="center"/>
          </w:tcPr>
          <w:p w:rsidR="00E072CF" w:rsidRPr="00DE5F30" w:rsidRDefault="00E072CF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Competencias relacionadas</w:t>
            </w:r>
          </w:p>
        </w:tc>
        <w:tc>
          <w:tcPr>
            <w:tcW w:w="1666" w:type="dxa"/>
            <w:gridSpan w:val="3"/>
            <w:shd w:val="pct10" w:color="auto" w:fill="auto"/>
            <w:vAlign w:val="center"/>
          </w:tcPr>
          <w:p w:rsidR="00E072CF" w:rsidRPr="00DE5F30" w:rsidRDefault="00E072CF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Resultados de aprendizajes relacionados</w:t>
            </w:r>
          </w:p>
        </w:tc>
      </w:tr>
      <w:tr w:rsidR="00E072CF" w:rsidRPr="00DE5F30" w:rsidTr="0065529D">
        <w:tc>
          <w:tcPr>
            <w:tcW w:w="5211" w:type="dxa"/>
            <w:gridSpan w:val="5"/>
            <w:tcBorders>
              <w:bottom w:val="single" w:sz="4" w:space="0" w:color="auto"/>
            </w:tcBorders>
            <w:vAlign w:val="center"/>
          </w:tcPr>
          <w:p w:rsidR="00E072CF" w:rsidRPr="00DE5F30" w:rsidRDefault="00F86985" w:rsidP="00655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HAnsi" w:hAnsi="Arial Narrow" w:cs="Arial"/>
              </w:rPr>
            </w:pPr>
            <w:r w:rsidRPr="00DE5F30">
              <w:rPr>
                <w:rFonts w:ascii="Arial Narrow" w:eastAsiaTheme="minorHAnsi" w:hAnsi="Arial Narrow" w:cs="Arial"/>
              </w:rPr>
              <w:t>Elección del objeto de investigación.</w:t>
            </w:r>
          </w:p>
        </w:tc>
        <w:tc>
          <w:tcPr>
            <w:tcW w:w="1843" w:type="dxa"/>
            <w:gridSpan w:val="6"/>
            <w:tcBorders>
              <w:bottom w:val="single" w:sz="4" w:space="0" w:color="auto"/>
            </w:tcBorders>
            <w:vAlign w:val="center"/>
          </w:tcPr>
          <w:p w:rsidR="00E072CF" w:rsidRPr="00DE5F30" w:rsidRDefault="00F86985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CB10, CG5, CG8</w:t>
            </w:r>
            <w:r w:rsidR="000E7988" w:rsidRPr="00DE5F30">
              <w:rPr>
                <w:rFonts w:ascii="Arial Narrow" w:hAnsi="Arial Narrow" w:cs="Arial"/>
              </w:rPr>
              <w:t>, CT10</w:t>
            </w:r>
          </w:p>
        </w:tc>
        <w:tc>
          <w:tcPr>
            <w:tcW w:w="1666" w:type="dxa"/>
            <w:gridSpan w:val="3"/>
            <w:tcBorders>
              <w:bottom w:val="single" w:sz="4" w:space="0" w:color="auto"/>
            </w:tcBorders>
            <w:vAlign w:val="center"/>
          </w:tcPr>
          <w:p w:rsidR="00E072CF" w:rsidRPr="00DE5F30" w:rsidRDefault="0065529D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R</w:t>
            </w:r>
            <w:r w:rsidR="00F86985" w:rsidRPr="00DE5F30">
              <w:rPr>
                <w:rFonts w:ascii="Arial Narrow" w:hAnsi="Arial Narrow" w:cs="Arial"/>
              </w:rPr>
              <w:t>1</w:t>
            </w:r>
          </w:p>
        </w:tc>
      </w:tr>
      <w:tr w:rsidR="00E072CF" w:rsidRPr="00DE5F30" w:rsidTr="0065529D">
        <w:tc>
          <w:tcPr>
            <w:tcW w:w="5211" w:type="dxa"/>
            <w:gridSpan w:val="5"/>
            <w:tcBorders>
              <w:bottom w:val="single" w:sz="4" w:space="0" w:color="auto"/>
            </w:tcBorders>
            <w:vAlign w:val="center"/>
          </w:tcPr>
          <w:p w:rsidR="00E072CF" w:rsidRPr="00DE5F30" w:rsidRDefault="00F86985" w:rsidP="00655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HAnsi" w:hAnsi="Arial Narrow" w:cs="Arial"/>
              </w:rPr>
            </w:pPr>
            <w:r w:rsidRPr="00DE5F30">
              <w:rPr>
                <w:rFonts w:ascii="Arial Narrow" w:eastAsiaTheme="minorHAnsi" w:hAnsi="Arial Narrow" w:cs="Arial"/>
              </w:rPr>
              <w:t>Definición de objetivos del proyecto de investigación.</w:t>
            </w:r>
          </w:p>
        </w:tc>
        <w:tc>
          <w:tcPr>
            <w:tcW w:w="1843" w:type="dxa"/>
            <w:gridSpan w:val="6"/>
            <w:tcBorders>
              <w:bottom w:val="single" w:sz="4" w:space="0" w:color="auto"/>
            </w:tcBorders>
            <w:vAlign w:val="center"/>
          </w:tcPr>
          <w:p w:rsidR="00E072CF" w:rsidRPr="00DE5F30" w:rsidRDefault="00F86985" w:rsidP="0065529D">
            <w:pPr>
              <w:spacing w:after="0" w:line="240" w:lineRule="auto"/>
              <w:jc w:val="center"/>
              <w:rPr>
                <w:rFonts w:ascii="Arial Narrow" w:hAnsi="Arial Narrow" w:cs="Arial"/>
                <w:lang w:val="en-US"/>
              </w:rPr>
            </w:pPr>
            <w:r w:rsidRPr="00DE5F30">
              <w:rPr>
                <w:rFonts w:ascii="Arial Narrow" w:hAnsi="Arial Narrow" w:cs="Arial"/>
                <w:lang w:val="en-US"/>
              </w:rPr>
              <w:t>CB8, CB10, CG5, CG8</w:t>
            </w:r>
            <w:r w:rsidR="000E7988" w:rsidRPr="00DE5F30">
              <w:rPr>
                <w:rFonts w:ascii="Arial Narrow" w:hAnsi="Arial Narrow" w:cs="Arial"/>
                <w:lang w:val="en-US"/>
              </w:rPr>
              <w:t>, CT1, CT8, CT10</w:t>
            </w:r>
          </w:p>
        </w:tc>
        <w:tc>
          <w:tcPr>
            <w:tcW w:w="1666" w:type="dxa"/>
            <w:gridSpan w:val="3"/>
            <w:tcBorders>
              <w:bottom w:val="single" w:sz="4" w:space="0" w:color="auto"/>
            </w:tcBorders>
            <w:vAlign w:val="center"/>
          </w:tcPr>
          <w:p w:rsidR="00E072CF" w:rsidRPr="00DE5F30" w:rsidRDefault="0065529D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R</w:t>
            </w:r>
            <w:r w:rsidR="00F86985" w:rsidRPr="00DE5F30">
              <w:rPr>
                <w:rFonts w:ascii="Arial Narrow" w:hAnsi="Arial Narrow" w:cs="Arial"/>
              </w:rPr>
              <w:t>1</w:t>
            </w:r>
          </w:p>
        </w:tc>
      </w:tr>
      <w:tr w:rsidR="00F86985" w:rsidRPr="00DE5F30" w:rsidTr="0065529D">
        <w:tc>
          <w:tcPr>
            <w:tcW w:w="5211" w:type="dxa"/>
            <w:gridSpan w:val="5"/>
            <w:tcBorders>
              <w:bottom w:val="single" w:sz="4" w:space="0" w:color="auto"/>
            </w:tcBorders>
            <w:vAlign w:val="center"/>
          </w:tcPr>
          <w:p w:rsidR="00F86985" w:rsidRPr="00DE5F30" w:rsidRDefault="00F86985" w:rsidP="00655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HAnsi" w:hAnsi="Arial Narrow" w:cs="Arial"/>
              </w:rPr>
            </w:pPr>
            <w:r w:rsidRPr="00DE5F30">
              <w:rPr>
                <w:rFonts w:ascii="Arial Narrow" w:eastAsiaTheme="minorHAnsi" w:hAnsi="Arial Narrow" w:cs="Arial"/>
              </w:rPr>
              <w:t>Metodología de la investigación histórica.</w:t>
            </w:r>
            <w:r w:rsidR="0065529D" w:rsidRPr="00DE5F30">
              <w:rPr>
                <w:rFonts w:ascii="Arial Narrow" w:eastAsiaTheme="minorHAnsi" w:hAnsi="Arial Narrow" w:cs="Arial"/>
              </w:rPr>
              <w:t xml:space="preserve"> </w:t>
            </w:r>
            <w:r w:rsidRPr="00DE5F30">
              <w:rPr>
                <w:rFonts w:ascii="Arial Narrow" w:eastAsiaTheme="minorHAnsi" w:hAnsi="Arial Narrow" w:cs="Arial"/>
              </w:rPr>
              <w:t>La estructura y los resultados del trabajo de investigación</w:t>
            </w:r>
          </w:p>
        </w:tc>
        <w:tc>
          <w:tcPr>
            <w:tcW w:w="1843" w:type="dxa"/>
            <w:gridSpan w:val="6"/>
            <w:tcBorders>
              <w:bottom w:val="single" w:sz="4" w:space="0" w:color="auto"/>
            </w:tcBorders>
            <w:vAlign w:val="center"/>
          </w:tcPr>
          <w:p w:rsidR="00F86985" w:rsidRPr="00DE5F30" w:rsidRDefault="00F86985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CB7, CB9, CG1, CG2, CG4, CG6, CE1, CE4</w:t>
            </w:r>
            <w:r w:rsidR="000E7988" w:rsidRPr="00DE5F30">
              <w:rPr>
                <w:rFonts w:ascii="Arial Narrow" w:hAnsi="Arial Narrow" w:cs="Arial"/>
              </w:rPr>
              <w:t>, CT1, CT3, CT9</w:t>
            </w:r>
          </w:p>
          <w:p w:rsidR="005B5D8D" w:rsidRPr="00DE5F30" w:rsidRDefault="005B5D8D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666" w:type="dxa"/>
            <w:gridSpan w:val="3"/>
            <w:tcBorders>
              <w:bottom w:val="single" w:sz="4" w:space="0" w:color="auto"/>
            </w:tcBorders>
            <w:vAlign w:val="center"/>
          </w:tcPr>
          <w:p w:rsidR="00F86985" w:rsidRPr="00DE5F30" w:rsidRDefault="0065529D" w:rsidP="0065529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>R</w:t>
            </w:r>
            <w:r w:rsidR="00F86985" w:rsidRPr="00DE5F30">
              <w:rPr>
                <w:rFonts w:ascii="Arial Narrow" w:hAnsi="Arial Narrow" w:cs="Arial"/>
              </w:rPr>
              <w:t>1</w:t>
            </w:r>
          </w:p>
        </w:tc>
      </w:tr>
      <w:tr w:rsidR="00E072CF" w:rsidRPr="00DE5F30" w:rsidTr="0043731E">
        <w:tc>
          <w:tcPr>
            <w:tcW w:w="8720" w:type="dxa"/>
            <w:gridSpan w:val="14"/>
            <w:shd w:val="pct25" w:color="auto" w:fill="auto"/>
          </w:tcPr>
          <w:p w:rsidR="00E072CF" w:rsidRPr="00DE5F30" w:rsidRDefault="00E072CF" w:rsidP="00170F3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E5F30">
              <w:rPr>
                <w:rFonts w:ascii="Arial Narrow" w:hAnsi="Arial Narrow" w:cs="Arial"/>
                <w:b/>
              </w:rPr>
              <w:lastRenderedPageBreak/>
              <w:t>BIBLIOGRAFÍA RECOMENDADA</w:t>
            </w:r>
          </w:p>
        </w:tc>
      </w:tr>
      <w:tr w:rsidR="00E072CF" w:rsidRPr="00DE5F30" w:rsidTr="0043731E">
        <w:tc>
          <w:tcPr>
            <w:tcW w:w="8720" w:type="dxa"/>
            <w:gridSpan w:val="14"/>
            <w:tcBorders>
              <w:bottom w:val="single" w:sz="4" w:space="0" w:color="auto"/>
            </w:tcBorders>
          </w:tcPr>
          <w:p w:rsidR="005B5D8D" w:rsidRPr="00DE5F30" w:rsidRDefault="005B5D8D" w:rsidP="00710C54">
            <w:pPr>
              <w:spacing w:after="0" w:line="240" w:lineRule="auto"/>
              <w:jc w:val="both"/>
              <w:rPr>
                <w:rFonts w:ascii="Arial Narrow" w:hAnsi="Arial Narrow" w:cs="Arial"/>
                <w:lang w:val="en-US"/>
              </w:rPr>
            </w:pPr>
            <w:r w:rsidRPr="00DE5F30">
              <w:rPr>
                <w:rFonts w:ascii="Arial Narrow" w:hAnsi="Arial Narrow" w:cs="Arial"/>
                <w:lang w:val="en-US"/>
              </w:rPr>
              <w:t xml:space="preserve">Ackles, N. (1996). </w:t>
            </w:r>
            <w:r w:rsidRPr="00DE5F30">
              <w:rPr>
                <w:rFonts w:ascii="Arial Narrow" w:hAnsi="Arial Narrow" w:cs="Arial"/>
                <w:i/>
                <w:iCs/>
                <w:lang w:val="en-US"/>
              </w:rPr>
              <w:t>Naming a paper</w:t>
            </w:r>
            <w:r w:rsidRPr="00DE5F30">
              <w:rPr>
                <w:rFonts w:ascii="Arial Narrow" w:hAnsi="Arial Narrow" w:cs="Arial"/>
                <w:lang w:val="en-US"/>
              </w:rPr>
              <w:t>. ESL Center. Washington: University of Washington.</w:t>
            </w:r>
          </w:p>
          <w:p w:rsidR="005B5D8D" w:rsidRPr="00DE5F30" w:rsidRDefault="005B5D8D" w:rsidP="00710C54">
            <w:pPr>
              <w:spacing w:after="0" w:line="240" w:lineRule="auto"/>
              <w:jc w:val="both"/>
              <w:rPr>
                <w:rFonts w:ascii="Arial Narrow" w:hAnsi="Arial Narrow" w:cs="Arial"/>
                <w:lang w:val="en-US"/>
              </w:rPr>
            </w:pPr>
            <w:r w:rsidRPr="00DE5F30">
              <w:rPr>
                <w:rFonts w:ascii="Arial Narrow" w:hAnsi="Arial Narrow" w:cs="Arial"/>
                <w:lang w:val="en-US"/>
              </w:rPr>
              <w:t xml:space="preserve">Alonso, R. (2009). </w:t>
            </w:r>
            <w:r w:rsidRPr="00DE5F30">
              <w:rPr>
                <w:rFonts w:ascii="Arial Narrow" w:hAnsi="Arial Narrow" w:cs="Arial"/>
                <w:i/>
                <w:iCs/>
                <w:lang w:val="en-US"/>
              </w:rPr>
              <w:t xml:space="preserve">Writing for academic purposes:A handbook for learners of English as a Second Language. </w:t>
            </w:r>
            <w:r w:rsidRPr="00DE5F30">
              <w:rPr>
                <w:rFonts w:ascii="Arial Narrow" w:hAnsi="Arial Narrow" w:cs="Arial"/>
                <w:lang w:val="en-US"/>
              </w:rPr>
              <w:t>München: Lincom.</w:t>
            </w:r>
          </w:p>
          <w:p w:rsidR="005B5D8D" w:rsidRPr="00DE5F30" w:rsidRDefault="005B5D8D" w:rsidP="00710C54">
            <w:pPr>
              <w:spacing w:after="0" w:line="240" w:lineRule="auto"/>
              <w:jc w:val="both"/>
              <w:rPr>
                <w:rFonts w:ascii="Arial Narrow" w:hAnsi="Arial Narrow" w:cs="Arial"/>
                <w:lang w:val="en-US"/>
              </w:rPr>
            </w:pPr>
            <w:r w:rsidRPr="00DE5F30">
              <w:rPr>
                <w:rFonts w:ascii="Arial Narrow" w:hAnsi="Arial Narrow" w:cs="Arial"/>
                <w:lang w:val="en-US"/>
              </w:rPr>
              <w:t xml:space="preserve">Alonso, R. (2011). </w:t>
            </w:r>
            <w:r w:rsidRPr="00DE5F30">
              <w:rPr>
                <w:rFonts w:ascii="Arial Narrow" w:hAnsi="Arial Narrow" w:cs="Arial"/>
                <w:i/>
                <w:iCs/>
                <w:lang w:val="en-US"/>
              </w:rPr>
              <w:t>Research methods in Second Language Acquisition</w:t>
            </w:r>
            <w:r w:rsidRPr="00DE5F30">
              <w:rPr>
                <w:rFonts w:ascii="Arial Narrow" w:hAnsi="Arial Narrow" w:cs="Arial"/>
                <w:lang w:val="en-US"/>
              </w:rPr>
              <w:t>. Barcelona: Grao.</w:t>
            </w:r>
          </w:p>
          <w:p w:rsidR="005B5D8D" w:rsidRPr="00DE5F30" w:rsidRDefault="005B5D8D" w:rsidP="00710C54">
            <w:pPr>
              <w:spacing w:after="0" w:line="240" w:lineRule="auto"/>
              <w:jc w:val="both"/>
              <w:rPr>
                <w:rFonts w:ascii="Arial Narrow" w:hAnsi="Arial Narrow" w:cs="Arial"/>
                <w:lang w:val="en-US"/>
              </w:rPr>
            </w:pPr>
            <w:r w:rsidRPr="00DE5F30">
              <w:rPr>
                <w:rFonts w:ascii="Arial Narrow" w:hAnsi="Arial Narrow" w:cs="Arial"/>
                <w:lang w:val="en-US"/>
              </w:rPr>
              <w:t xml:space="preserve">Ballenger, B. (2009). </w:t>
            </w:r>
            <w:r w:rsidRPr="00DE5F30">
              <w:rPr>
                <w:rFonts w:ascii="Arial Narrow" w:hAnsi="Arial Narrow" w:cs="Arial"/>
                <w:i/>
                <w:iCs/>
                <w:lang w:val="en-US"/>
              </w:rPr>
              <w:t>The Curious reader: a guide to writing research papers</w:t>
            </w:r>
            <w:r w:rsidRPr="00DE5F30">
              <w:rPr>
                <w:rFonts w:ascii="Arial Narrow" w:hAnsi="Arial Narrow" w:cs="Arial"/>
                <w:lang w:val="en-US"/>
              </w:rPr>
              <w:t>. London: Longman.</w:t>
            </w:r>
          </w:p>
          <w:p w:rsidR="005B5D8D" w:rsidRPr="00DE5F30" w:rsidRDefault="005B5D8D" w:rsidP="00710C54">
            <w:pPr>
              <w:spacing w:after="0" w:line="240" w:lineRule="auto"/>
              <w:jc w:val="both"/>
              <w:rPr>
                <w:rFonts w:ascii="Arial Narrow" w:hAnsi="Arial Narrow" w:cs="Arial"/>
                <w:lang w:val="en-US"/>
              </w:rPr>
            </w:pPr>
            <w:r w:rsidRPr="00DE5F30">
              <w:rPr>
                <w:rFonts w:ascii="Arial Narrow" w:hAnsi="Arial Narrow" w:cs="Arial"/>
                <w:lang w:val="en-US"/>
              </w:rPr>
              <w:t xml:space="preserve">Berry, R. (1986). </w:t>
            </w:r>
            <w:r w:rsidRPr="00DE5F30">
              <w:rPr>
                <w:rFonts w:ascii="Arial Narrow" w:hAnsi="Arial Narrow" w:cs="Arial"/>
                <w:i/>
                <w:iCs/>
                <w:lang w:val="en-US"/>
              </w:rPr>
              <w:t>How to write a Research pape</w:t>
            </w:r>
            <w:r w:rsidRPr="00DE5F30">
              <w:rPr>
                <w:rFonts w:ascii="Arial Narrow" w:hAnsi="Arial Narrow" w:cs="Arial"/>
                <w:lang w:val="en-US"/>
              </w:rPr>
              <w:t>r. Oxford and New York: Pergamon Press.</w:t>
            </w:r>
          </w:p>
          <w:p w:rsidR="005B5D8D" w:rsidRPr="00DE5F30" w:rsidRDefault="005B5D8D" w:rsidP="00710C54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  <w:lang w:val="en-US"/>
              </w:rPr>
              <w:t xml:space="preserve">Day, R. (1998). </w:t>
            </w:r>
            <w:r w:rsidRPr="00DE5F30">
              <w:rPr>
                <w:rFonts w:ascii="Arial Narrow" w:hAnsi="Arial Narrow" w:cs="Arial"/>
                <w:i/>
                <w:iCs/>
                <w:lang w:val="en-US"/>
              </w:rPr>
              <w:t>How to Write and Publish Scientific Papers</w:t>
            </w:r>
            <w:r w:rsidRPr="00DE5F30">
              <w:rPr>
                <w:rFonts w:ascii="Arial Narrow" w:hAnsi="Arial Narrow" w:cs="Arial"/>
                <w:lang w:val="en-US"/>
              </w:rPr>
              <w:t xml:space="preserve">. </w:t>
            </w:r>
            <w:r w:rsidRPr="00DE5F30">
              <w:rPr>
                <w:rFonts w:ascii="Arial Narrow" w:hAnsi="Arial Narrow" w:cs="Arial"/>
              </w:rPr>
              <w:t xml:space="preserve">Washington: Organización Panorámica de la salud. </w:t>
            </w:r>
          </w:p>
          <w:p w:rsidR="005B5D8D" w:rsidRPr="00DE5F30" w:rsidRDefault="005B5D8D" w:rsidP="00710C54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  <w:lang w:val="en-US"/>
              </w:rPr>
              <w:t xml:space="preserve">Hall, G. M. (Ed.) (2008). </w:t>
            </w:r>
            <w:r w:rsidRPr="00DE5F30">
              <w:rPr>
                <w:rFonts w:ascii="Arial Narrow" w:hAnsi="Arial Narrow" w:cs="Arial"/>
                <w:i/>
                <w:iCs/>
                <w:lang w:val="en-US"/>
              </w:rPr>
              <w:t>How to Write a Paper</w:t>
            </w:r>
            <w:r w:rsidRPr="00DE5F30">
              <w:rPr>
                <w:rFonts w:ascii="Arial Narrow" w:hAnsi="Arial Narrow" w:cs="Arial"/>
                <w:lang w:val="en-US"/>
              </w:rPr>
              <w:t xml:space="preserve">. </w:t>
            </w:r>
            <w:r w:rsidRPr="00DE5F30">
              <w:rPr>
                <w:rFonts w:ascii="Arial Narrow" w:hAnsi="Arial Narrow" w:cs="Arial"/>
              </w:rPr>
              <w:t>London: Blackwell.</w:t>
            </w:r>
          </w:p>
          <w:p w:rsidR="005B5D8D" w:rsidRPr="00DE5F30" w:rsidRDefault="005B5D8D" w:rsidP="00710C54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 xml:space="preserve">Harvey, G. (2001). </w:t>
            </w:r>
            <w:r w:rsidRPr="00DE5F30">
              <w:rPr>
                <w:rFonts w:ascii="Arial Narrow" w:hAnsi="Arial Narrow" w:cs="Arial"/>
                <w:i/>
              </w:rPr>
              <w:t>Cómo se citan las fuentes: guía rápida para estudiantes</w:t>
            </w:r>
            <w:r w:rsidRPr="00DE5F30">
              <w:rPr>
                <w:rFonts w:ascii="Arial Narrow" w:hAnsi="Arial Narrow" w:cs="Arial"/>
              </w:rPr>
              <w:t>, Madrid, Nuer ediciones.</w:t>
            </w:r>
          </w:p>
          <w:p w:rsidR="005B5D8D" w:rsidRPr="00DE5F30" w:rsidRDefault="005B5D8D" w:rsidP="00710C54">
            <w:pPr>
              <w:spacing w:after="0" w:line="240" w:lineRule="auto"/>
              <w:jc w:val="both"/>
              <w:rPr>
                <w:rFonts w:ascii="Arial Narrow" w:hAnsi="Arial Narrow" w:cs="Arial"/>
                <w:lang w:val="en-US"/>
              </w:rPr>
            </w:pPr>
            <w:r w:rsidRPr="00DE5F30">
              <w:rPr>
                <w:rFonts w:ascii="Arial Narrow" w:hAnsi="Arial Narrow" w:cs="Arial"/>
                <w:lang w:val="en-US"/>
              </w:rPr>
              <w:t xml:space="preserve">Hartley, J. (2012). New ways of making academic articles easier to read. </w:t>
            </w:r>
            <w:r w:rsidRPr="00DE5F30">
              <w:rPr>
                <w:rFonts w:ascii="Arial Narrow" w:hAnsi="Arial Narrow" w:cs="Arial"/>
                <w:i/>
                <w:iCs/>
                <w:lang w:val="en-US"/>
              </w:rPr>
              <w:t>International Journal of Clinical and Health Psychology</w:t>
            </w:r>
            <w:r w:rsidRPr="00DE5F30">
              <w:rPr>
                <w:rFonts w:ascii="Arial Narrow" w:hAnsi="Arial Narrow" w:cs="Arial"/>
                <w:lang w:val="en-US"/>
              </w:rPr>
              <w:t xml:space="preserve">, </w:t>
            </w:r>
            <w:r w:rsidRPr="00DE5F30">
              <w:rPr>
                <w:rFonts w:ascii="Arial Narrow" w:hAnsi="Arial Narrow" w:cs="Arial"/>
                <w:i/>
                <w:iCs/>
                <w:lang w:val="en-US"/>
              </w:rPr>
              <w:t>12</w:t>
            </w:r>
            <w:r w:rsidRPr="00DE5F30">
              <w:rPr>
                <w:rFonts w:ascii="Arial Narrow" w:hAnsi="Arial Narrow" w:cs="Arial"/>
                <w:lang w:val="en-US"/>
              </w:rPr>
              <w:t>, 143-160.</w:t>
            </w:r>
          </w:p>
          <w:p w:rsidR="005B5D8D" w:rsidRPr="00DE5F30" w:rsidRDefault="005B5D8D" w:rsidP="00710C54">
            <w:pPr>
              <w:spacing w:after="0" w:line="240" w:lineRule="auto"/>
              <w:jc w:val="both"/>
              <w:rPr>
                <w:rFonts w:ascii="Arial Narrow" w:hAnsi="Arial Narrow" w:cs="Arial"/>
                <w:lang w:val="en-US"/>
              </w:rPr>
            </w:pPr>
            <w:r w:rsidRPr="00DE5F30">
              <w:rPr>
                <w:rFonts w:ascii="Arial Narrow" w:hAnsi="Arial Narrow" w:cs="Arial"/>
                <w:lang w:val="en-US"/>
              </w:rPr>
              <w:t xml:space="preserve">Hengl, T. &amp; Gould, M. (2006). </w:t>
            </w:r>
            <w:r w:rsidRPr="00DE5F30">
              <w:rPr>
                <w:rFonts w:ascii="Arial Narrow" w:hAnsi="Arial Narrow" w:cs="Arial"/>
                <w:i/>
                <w:iCs/>
                <w:lang w:val="en-US"/>
              </w:rPr>
              <w:t>The Unofficial Guide for Authors</w:t>
            </w:r>
            <w:r w:rsidRPr="00DE5F30">
              <w:rPr>
                <w:rFonts w:ascii="Arial Narrow" w:hAnsi="Arial Narrow" w:cs="Arial"/>
                <w:lang w:val="en-US"/>
              </w:rPr>
              <w:t>. Luxembourg: Office for Official Publications of the European Communities.</w:t>
            </w:r>
          </w:p>
          <w:p w:rsidR="005B5D8D" w:rsidRPr="00DE5F30" w:rsidRDefault="005B5D8D" w:rsidP="00710C54">
            <w:pPr>
              <w:spacing w:after="0" w:line="240" w:lineRule="auto"/>
              <w:jc w:val="both"/>
              <w:rPr>
                <w:rFonts w:ascii="Arial Narrow" w:hAnsi="Arial Narrow" w:cs="Arial"/>
                <w:lang w:val="en-US"/>
              </w:rPr>
            </w:pPr>
            <w:r w:rsidRPr="00DE5F30">
              <w:rPr>
                <w:rFonts w:ascii="Arial Narrow" w:hAnsi="Arial Narrow" w:cs="Arial"/>
                <w:lang w:val="en-US"/>
              </w:rPr>
              <w:t xml:space="preserve">Man, J. (1992). </w:t>
            </w:r>
            <w:r w:rsidRPr="00DE5F30">
              <w:rPr>
                <w:rFonts w:ascii="Arial Narrow" w:hAnsi="Arial Narrow" w:cs="Arial"/>
                <w:i/>
                <w:iCs/>
                <w:lang w:val="en-US"/>
              </w:rPr>
              <w:t>Good style: writing for science and technology</w:t>
            </w:r>
            <w:r w:rsidRPr="00DE5F30">
              <w:rPr>
                <w:rFonts w:ascii="Arial Narrow" w:hAnsi="Arial Narrow" w:cs="Arial"/>
                <w:lang w:val="en-US"/>
              </w:rPr>
              <w:t>. London: Spon Press.</w:t>
            </w:r>
          </w:p>
          <w:p w:rsidR="005B5D8D" w:rsidRPr="00DE5F30" w:rsidRDefault="005B5D8D" w:rsidP="00710C54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  <w:lang w:val="en-US"/>
              </w:rPr>
              <w:t xml:space="preserve">Kozak, M. &amp; Hartley, J. (2011). Writing the conclusions: How do bullet-points help? </w:t>
            </w:r>
            <w:r w:rsidRPr="00DE5F30">
              <w:rPr>
                <w:rFonts w:ascii="Arial Narrow" w:hAnsi="Arial Narrow" w:cs="Arial"/>
                <w:i/>
                <w:iCs/>
              </w:rPr>
              <w:t xml:space="preserve">Journalof Information Science, 37, </w:t>
            </w:r>
            <w:r w:rsidRPr="00DE5F30">
              <w:rPr>
                <w:rFonts w:ascii="Arial Narrow" w:hAnsi="Arial Narrow" w:cs="Arial"/>
              </w:rPr>
              <w:t>221-224.</w:t>
            </w:r>
          </w:p>
          <w:p w:rsidR="005B5D8D" w:rsidRPr="00DE5F30" w:rsidRDefault="005B5D8D" w:rsidP="00710C54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 xml:space="preserve">Reyes, Graciela. 1994. </w:t>
            </w:r>
            <w:r w:rsidRPr="00DE5F30">
              <w:rPr>
                <w:rFonts w:ascii="Arial Narrow" w:hAnsi="Arial Narrow" w:cs="Arial"/>
                <w:i/>
              </w:rPr>
              <w:t>Los procedimientos de cita: citas encubiertas y ecos</w:t>
            </w:r>
            <w:r w:rsidRPr="00DE5F30">
              <w:rPr>
                <w:rFonts w:ascii="Arial Narrow" w:hAnsi="Arial Narrow" w:cs="Arial"/>
              </w:rPr>
              <w:t>, Madrid, Arco/Libros.</w:t>
            </w:r>
          </w:p>
          <w:p w:rsidR="005B5D8D" w:rsidRPr="00DE5F30" w:rsidRDefault="005B5D8D" w:rsidP="00710C54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</w:rPr>
              <w:t xml:space="preserve">Slafer, G. (2009). ¿Cómo escribir un artículo científico? </w:t>
            </w:r>
            <w:r w:rsidRPr="00DE5F30">
              <w:rPr>
                <w:rFonts w:ascii="Arial Narrow" w:hAnsi="Arial Narrow" w:cs="Arial"/>
                <w:i/>
                <w:iCs/>
              </w:rPr>
              <w:t>Revista de Investigación en Educación</w:t>
            </w:r>
            <w:r w:rsidRPr="00DE5F30">
              <w:rPr>
                <w:rFonts w:ascii="Arial Narrow" w:hAnsi="Arial Narrow" w:cs="Arial"/>
              </w:rPr>
              <w:t>,</w:t>
            </w:r>
            <w:r w:rsidRPr="00DE5F30">
              <w:rPr>
                <w:rFonts w:ascii="Arial Narrow" w:hAnsi="Arial Narrow" w:cs="Arial"/>
                <w:i/>
                <w:iCs/>
              </w:rPr>
              <w:t>6</w:t>
            </w:r>
            <w:r w:rsidRPr="00DE5F30">
              <w:rPr>
                <w:rFonts w:ascii="Arial Narrow" w:hAnsi="Arial Narrow" w:cs="Arial"/>
              </w:rPr>
              <w:t>, 124-132.</w:t>
            </w:r>
          </w:p>
          <w:p w:rsidR="005B5D8D" w:rsidRPr="00DE5F30" w:rsidRDefault="005B5D8D" w:rsidP="00710C54">
            <w:pPr>
              <w:spacing w:after="0" w:line="240" w:lineRule="auto"/>
              <w:jc w:val="both"/>
              <w:rPr>
                <w:rFonts w:ascii="Arial Narrow" w:hAnsi="Arial Narrow" w:cs="Arial"/>
                <w:lang w:val="en-US"/>
              </w:rPr>
            </w:pPr>
            <w:r w:rsidRPr="00DE5F30">
              <w:rPr>
                <w:rFonts w:ascii="Arial Narrow" w:hAnsi="Arial Narrow" w:cs="Arial"/>
                <w:lang w:val="en-US"/>
              </w:rPr>
              <w:t xml:space="preserve">Soler, V. (2011). Comparative and contrastive observations on scientific articleswritten in English and Spanish. </w:t>
            </w:r>
            <w:r w:rsidRPr="00DE5F30">
              <w:rPr>
                <w:rFonts w:ascii="Arial Narrow" w:hAnsi="Arial Narrow" w:cs="Arial"/>
                <w:i/>
                <w:iCs/>
                <w:lang w:val="en-US"/>
              </w:rPr>
              <w:t xml:space="preserve">English for Specific Purposes, 30, </w:t>
            </w:r>
            <w:r w:rsidRPr="00DE5F30">
              <w:rPr>
                <w:rFonts w:ascii="Arial Narrow" w:hAnsi="Arial Narrow" w:cs="Arial"/>
                <w:lang w:val="en-US"/>
              </w:rPr>
              <w:t>124-137.</w:t>
            </w:r>
          </w:p>
          <w:p w:rsidR="005B5D8D" w:rsidRPr="00DE5F30" w:rsidRDefault="005B5D8D" w:rsidP="00710C54">
            <w:pPr>
              <w:spacing w:after="0" w:line="240" w:lineRule="auto"/>
              <w:jc w:val="both"/>
              <w:rPr>
                <w:rFonts w:ascii="Arial Narrow" w:hAnsi="Arial Narrow" w:cs="Arial"/>
                <w:lang w:val="en-US"/>
              </w:rPr>
            </w:pPr>
            <w:r w:rsidRPr="00DE5F30">
              <w:rPr>
                <w:rFonts w:ascii="Arial Narrow" w:hAnsi="Arial Narrow" w:cs="Arial"/>
                <w:lang w:val="en-US"/>
              </w:rPr>
              <w:t xml:space="preserve">Turabian, P. (2007). </w:t>
            </w:r>
            <w:r w:rsidRPr="00DE5F30">
              <w:rPr>
                <w:rFonts w:ascii="Arial Narrow" w:hAnsi="Arial Narrow" w:cs="Arial"/>
                <w:i/>
                <w:iCs/>
                <w:lang w:val="en-US"/>
              </w:rPr>
              <w:t>A Manual for Writers of Research Papers, Theses and Dissertations</w:t>
            </w:r>
            <w:r w:rsidRPr="00DE5F30">
              <w:rPr>
                <w:rFonts w:ascii="Arial Narrow" w:hAnsi="Arial Narrow" w:cs="Arial"/>
                <w:lang w:val="en-US"/>
              </w:rPr>
              <w:t>. Chicago: Chicago University Press.</w:t>
            </w:r>
          </w:p>
          <w:p w:rsidR="005B5D8D" w:rsidRPr="00DE5F30" w:rsidRDefault="005B5D8D" w:rsidP="00710C54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E5F30">
              <w:rPr>
                <w:rFonts w:ascii="Arial Narrow" w:hAnsi="Arial Narrow" w:cs="Arial"/>
                <w:lang w:val="en-US"/>
              </w:rPr>
              <w:t>Turk, C. &amp; Kirkman, J. (1989)</w:t>
            </w:r>
            <w:r w:rsidRPr="00DE5F30">
              <w:rPr>
                <w:rFonts w:ascii="Arial Narrow" w:hAnsi="Arial Narrow" w:cs="Arial"/>
                <w:i/>
                <w:iCs/>
                <w:lang w:val="en-US"/>
              </w:rPr>
              <w:t>. Effective Writing: improving scientific, technical and business communication</w:t>
            </w:r>
            <w:r w:rsidRPr="00DE5F30">
              <w:rPr>
                <w:rFonts w:ascii="Arial Narrow" w:hAnsi="Arial Narrow" w:cs="Arial"/>
                <w:lang w:val="en-US"/>
              </w:rPr>
              <w:t xml:space="preserve">. </w:t>
            </w:r>
            <w:r w:rsidRPr="00DE5F30">
              <w:rPr>
                <w:rFonts w:ascii="Arial Narrow" w:hAnsi="Arial Narrow" w:cs="Arial"/>
              </w:rPr>
              <w:t>London: Spon Press.</w:t>
            </w:r>
          </w:p>
          <w:p w:rsidR="005B5D8D" w:rsidRPr="00DE5F30" w:rsidRDefault="005B5D8D" w:rsidP="00710C54">
            <w:pPr>
              <w:spacing w:after="0" w:line="240" w:lineRule="auto"/>
              <w:jc w:val="both"/>
              <w:rPr>
                <w:rFonts w:ascii="Arial Narrow" w:hAnsi="Arial Narrow" w:cs="Arial"/>
                <w:lang w:val="en-US"/>
              </w:rPr>
            </w:pPr>
            <w:r w:rsidRPr="00DE5F30">
              <w:rPr>
                <w:rFonts w:ascii="Arial Narrow" w:hAnsi="Arial Narrow" w:cs="Arial"/>
              </w:rPr>
              <w:t xml:space="preserve">Villar, A. (2011). El “eigenfactor”: un nuevo y potente  instrumento bibliométrico para evaluarla investigación. </w:t>
            </w:r>
            <w:r w:rsidRPr="00DE5F30">
              <w:rPr>
                <w:rFonts w:ascii="Arial Narrow" w:hAnsi="Arial Narrow" w:cs="Arial"/>
                <w:i/>
                <w:iCs/>
                <w:lang w:val="en-US"/>
              </w:rPr>
              <w:t>Aula Abierta, 39</w:t>
            </w:r>
            <w:r w:rsidRPr="00DE5F30">
              <w:rPr>
                <w:rFonts w:ascii="Arial Narrow" w:hAnsi="Arial Narrow" w:cs="Arial"/>
                <w:lang w:val="en-US"/>
              </w:rPr>
              <w:t>(3), 85-96.</w:t>
            </w:r>
          </w:p>
          <w:p w:rsidR="005B5D8D" w:rsidRPr="00DE5F30" w:rsidRDefault="005B5D8D" w:rsidP="00710C54">
            <w:pPr>
              <w:spacing w:after="0" w:line="240" w:lineRule="auto"/>
              <w:jc w:val="both"/>
              <w:rPr>
                <w:rFonts w:ascii="Arial Narrow" w:hAnsi="Arial Narrow" w:cs="Arial"/>
                <w:lang w:val="en-US"/>
              </w:rPr>
            </w:pPr>
            <w:r w:rsidRPr="00DE5F30">
              <w:rPr>
                <w:rFonts w:ascii="Arial Narrow" w:hAnsi="Arial Narrow" w:cs="Arial"/>
                <w:lang w:val="en-US"/>
              </w:rPr>
              <w:t xml:space="preserve">Walker, M. (1993). </w:t>
            </w:r>
            <w:r w:rsidRPr="00DE5F30">
              <w:rPr>
                <w:rFonts w:ascii="Arial Narrow" w:hAnsi="Arial Narrow" w:cs="Arial"/>
                <w:i/>
                <w:iCs/>
                <w:lang w:val="en-US"/>
              </w:rPr>
              <w:t>Writing Research Papers. A Norton Guide</w:t>
            </w:r>
            <w:r w:rsidRPr="00DE5F30">
              <w:rPr>
                <w:rFonts w:ascii="Arial Narrow" w:hAnsi="Arial Narrow" w:cs="Arial"/>
                <w:lang w:val="en-US"/>
              </w:rPr>
              <w:t>. New York: Norton and Company.</w:t>
            </w:r>
          </w:p>
          <w:p w:rsidR="00E072CF" w:rsidRPr="00DE5F30" w:rsidRDefault="005B5D8D" w:rsidP="00710C54">
            <w:pPr>
              <w:spacing w:after="0" w:line="240" w:lineRule="auto"/>
              <w:jc w:val="both"/>
              <w:rPr>
                <w:rFonts w:ascii="Arial Narrow" w:hAnsi="Arial Narrow" w:cs="Arial"/>
                <w:lang w:val="en-US"/>
              </w:rPr>
            </w:pPr>
            <w:r w:rsidRPr="00DE5F30">
              <w:rPr>
                <w:rFonts w:ascii="Arial Narrow" w:hAnsi="Arial Narrow" w:cs="Arial"/>
                <w:lang w:val="en-US"/>
              </w:rPr>
              <w:t xml:space="preserve">Winkler, A. C. and McCuen, J. R. (2012). </w:t>
            </w:r>
            <w:r w:rsidRPr="00DE5F30">
              <w:rPr>
                <w:rFonts w:ascii="Arial Narrow" w:hAnsi="Arial Narrow" w:cs="Arial"/>
                <w:i/>
                <w:iCs/>
                <w:lang w:val="en-US"/>
              </w:rPr>
              <w:t>Writing the research paper: a handbook</w:t>
            </w:r>
            <w:r w:rsidRPr="00DE5F30">
              <w:rPr>
                <w:rFonts w:ascii="Arial Narrow" w:hAnsi="Arial Narrow" w:cs="Arial"/>
                <w:lang w:val="en-US"/>
              </w:rPr>
              <w:t>. Boston,MA: Thomson Wadsworth.</w:t>
            </w:r>
          </w:p>
        </w:tc>
      </w:tr>
    </w:tbl>
    <w:p w:rsidR="00E072CF" w:rsidRPr="00DE5F30" w:rsidRDefault="00E072CF" w:rsidP="00E072CF">
      <w:pPr>
        <w:spacing w:after="0" w:line="240" w:lineRule="auto"/>
        <w:jc w:val="both"/>
        <w:rPr>
          <w:rFonts w:ascii="Arial Narrow" w:hAnsi="Arial Narrow" w:cs="Arial"/>
        </w:rPr>
      </w:pPr>
    </w:p>
    <w:p w:rsidR="00D401F5" w:rsidRPr="00DE5F30" w:rsidRDefault="00D401F5">
      <w:pPr>
        <w:rPr>
          <w:rFonts w:ascii="Arial Narrow" w:hAnsi="Arial Narrow"/>
        </w:rPr>
      </w:pPr>
    </w:p>
    <w:p w:rsidR="00DE5F30" w:rsidRPr="00DE5F30" w:rsidRDefault="00DE5F30">
      <w:pPr>
        <w:rPr>
          <w:rFonts w:ascii="Arial Narrow" w:hAnsi="Arial Narrow"/>
        </w:rPr>
      </w:pPr>
    </w:p>
    <w:sectPr w:rsidR="00DE5F30" w:rsidRPr="00DE5F30" w:rsidSect="00FC2BF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367" w:rsidRDefault="00866367" w:rsidP="00AA4150">
      <w:pPr>
        <w:spacing w:after="0" w:line="240" w:lineRule="auto"/>
      </w:pPr>
      <w:r>
        <w:separator/>
      </w:r>
    </w:p>
  </w:endnote>
  <w:endnote w:type="continuationSeparator" w:id="0">
    <w:p w:rsidR="00866367" w:rsidRDefault="00866367" w:rsidP="00AA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Corbel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E7" w:rsidRDefault="00073FA3">
    <w:pPr>
      <w:pStyle w:val="Piedepgina"/>
      <w:jc w:val="right"/>
    </w:pPr>
    <w:r>
      <w:fldChar w:fldCharType="begin"/>
    </w:r>
    <w:r w:rsidR="00E072CF">
      <w:instrText xml:space="preserve"> PAGE   \* MERGEFORMAT </w:instrText>
    </w:r>
    <w:r>
      <w:fldChar w:fldCharType="separate"/>
    </w:r>
    <w:r w:rsidR="000A2B67">
      <w:rPr>
        <w:noProof/>
      </w:rPr>
      <w:t>2</w:t>
    </w:r>
    <w:r>
      <w:fldChar w:fldCharType="end"/>
    </w:r>
  </w:p>
  <w:p w:rsidR="00E016E7" w:rsidRDefault="000A2B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367" w:rsidRDefault="00866367" w:rsidP="00AA4150">
      <w:pPr>
        <w:spacing w:after="0" w:line="240" w:lineRule="auto"/>
      </w:pPr>
      <w:r>
        <w:separator/>
      </w:r>
    </w:p>
  </w:footnote>
  <w:footnote w:type="continuationSeparator" w:id="0">
    <w:p w:rsidR="00866367" w:rsidRDefault="00866367" w:rsidP="00AA4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80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80"/>
      <w:gridCol w:w="200"/>
      <w:gridCol w:w="2809"/>
      <w:gridCol w:w="200"/>
      <w:gridCol w:w="2891"/>
    </w:tblGrid>
    <w:tr w:rsidR="003C2C49" w:rsidRPr="003C2C49" w:rsidTr="004137A0">
      <w:trPr>
        <w:cantSplit/>
        <w:trHeight w:val="1545"/>
      </w:trPr>
      <w:tc>
        <w:tcPr>
          <w:tcW w:w="3375" w:type="dxa"/>
          <w:tcBorders>
            <w:bottom w:val="nil"/>
          </w:tcBorders>
        </w:tcPr>
        <w:p w:rsidR="003C2C49" w:rsidRPr="00666D1A" w:rsidRDefault="00470026" w:rsidP="003C2C49">
          <w:pPr>
            <w:tabs>
              <w:tab w:val="left" w:pos="1730"/>
              <w:tab w:val="left" w:pos="4500"/>
              <w:tab w:val="left" w:pos="7380"/>
            </w:tabs>
            <w:spacing w:after="0" w:line="240" w:lineRule="auto"/>
            <w:jc w:val="both"/>
            <w:rPr>
              <w:rFonts w:ascii="Arial" w:eastAsia="Times New Roman" w:hAnsi="Arial" w:cs="Arial"/>
              <w:sz w:val="24"/>
              <w:szCs w:val="24"/>
              <w:lang w:eastAsia="es-ES"/>
            </w:rPr>
          </w:pPr>
          <w:r>
            <w:rPr>
              <w:rFonts w:ascii="Arial" w:eastAsia="Times New Roman" w:hAnsi="Arial" w:cs="Arial"/>
              <w:noProof/>
              <w:sz w:val="24"/>
              <w:szCs w:val="24"/>
              <w:lang w:eastAsia="es-ES"/>
            </w:rPr>
            <w:drawing>
              <wp:inline distT="0" distB="0" distL="0" distR="0">
                <wp:extent cx="2057400" cy="942975"/>
                <wp:effectExtent l="0" t="0" r="0" b="9525"/>
                <wp:docPr id="1" name="Imagen 3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" w:type="dxa"/>
          <w:tcBorders>
            <w:bottom w:val="nil"/>
          </w:tcBorders>
        </w:tcPr>
        <w:p w:rsidR="003C2C49" w:rsidRPr="003C2C49" w:rsidRDefault="00470026" w:rsidP="003C2C49">
          <w:pPr>
            <w:tabs>
              <w:tab w:val="left" w:pos="4500"/>
              <w:tab w:val="left" w:pos="7380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es-ES"/>
            </w:rPr>
            <w:drawing>
              <wp:inline distT="0" distB="0" distL="0" distR="0">
                <wp:extent cx="28575" cy="933450"/>
                <wp:effectExtent l="0" t="0" r="9525" b="0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5" w:type="dxa"/>
          <w:tcBorders>
            <w:bottom w:val="nil"/>
          </w:tcBorders>
        </w:tcPr>
        <w:p w:rsidR="003C2C49" w:rsidRPr="003C2C49" w:rsidRDefault="000A2B67" w:rsidP="003C2C49">
          <w:pPr>
            <w:widowControl w:val="0"/>
            <w:spacing w:after="0" w:line="240" w:lineRule="auto"/>
            <w:rPr>
              <w:rFonts w:ascii="Helvetica 55 Roman" w:eastAsia="Times New Roman" w:hAnsi="Helvetica 55 Roman"/>
              <w:color w:val="717579"/>
              <w:sz w:val="24"/>
              <w:szCs w:val="24"/>
              <w:lang w:eastAsia="es-ES"/>
            </w:rPr>
          </w:pPr>
        </w:p>
        <w:p w:rsidR="003C2C49" w:rsidRPr="003C2C49" w:rsidRDefault="000A2B67" w:rsidP="003C2C49">
          <w:pPr>
            <w:widowControl w:val="0"/>
            <w:spacing w:after="0" w:line="240" w:lineRule="auto"/>
            <w:rPr>
              <w:rFonts w:ascii="Helvetica 55 Roman" w:eastAsia="Times New Roman" w:hAnsi="Helvetica 55 Roman"/>
              <w:color w:val="717579"/>
              <w:sz w:val="24"/>
              <w:szCs w:val="24"/>
              <w:lang w:eastAsia="es-ES"/>
            </w:rPr>
          </w:pPr>
        </w:p>
        <w:p w:rsidR="003C2C49" w:rsidRPr="003C2C49" w:rsidRDefault="00E072CF" w:rsidP="00E016E7">
          <w:pPr>
            <w:keepNext/>
            <w:tabs>
              <w:tab w:val="left" w:pos="4500"/>
              <w:tab w:val="left" w:pos="7380"/>
            </w:tabs>
            <w:spacing w:after="0" w:line="240" w:lineRule="auto"/>
            <w:jc w:val="center"/>
            <w:outlineLvl w:val="0"/>
            <w:rPr>
              <w:rFonts w:ascii="Helvetica 55 Roman" w:eastAsia="Arial Unicode MS" w:hAnsi="Helvetica 55 Roman" w:cs="Arial Unicode MS"/>
              <w:bCs/>
              <w:color w:val="006073"/>
              <w:sz w:val="24"/>
              <w:szCs w:val="24"/>
              <w:lang w:eastAsia="es-ES"/>
            </w:rPr>
          </w:pPr>
          <w:r>
            <w:rPr>
              <w:rFonts w:ascii="Arial" w:eastAsia="Arial Unicode MS" w:hAnsi="Arial" w:cs="Arial"/>
              <w:bCs/>
              <w:color w:val="006073"/>
              <w:sz w:val="18"/>
              <w:szCs w:val="18"/>
              <w:lang w:eastAsia="es-ES"/>
            </w:rPr>
            <w:t>Máster en Estudios Hispánicos</w:t>
          </w:r>
        </w:p>
      </w:tc>
      <w:tc>
        <w:tcPr>
          <w:tcW w:w="193" w:type="dxa"/>
          <w:tcBorders>
            <w:bottom w:val="nil"/>
          </w:tcBorders>
        </w:tcPr>
        <w:p w:rsidR="003C2C49" w:rsidRPr="003C2C49" w:rsidRDefault="00470026" w:rsidP="003C2C49">
          <w:pPr>
            <w:tabs>
              <w:tab w:val="left" w:pos="4500"/>
              <w:tab w:val="left" w:pos="7380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es-ES"/>
            </w:rPr>
            <w:drawing>
              <wp:inline distT="0" distB="0" distL="0" distR="0">
                <wp:extent cx="28575" cy="933450"/>
                <wp:effectExtent l="0" t="0" r="9525" b="0"/>
                <wp:docPr id="3" name="Imagen 1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4" w:type="dxa"/>
          <w:tcBorders>
            <w:bottom w:val="nil"/>
          </w:tcBorders>
        </w:tcPr>
        <w:p w:rsidR="003C2C49" w:rsidRPr="003C2C49" w:rsidRDefault="000A2B67" w:rsidP="003C2C49">
          <w:pPr>
            <w:widowControl w:val="0"/>
            <w:spacing w:after="0" w:line="240" w:lineRule="auto"/>
            <w:rPr>
              <w:rFonts w:ascii="Helvetica 55 Roman" w:eastAsia="Times New Roman" w:hAnsi="Helvetica 55 Roman"/>
              <w:color w:val="717579"/>
              <w:sz w:val="16"/>
              <w:szCs w:val="20"/>
              <w:lang w:eastAsia="es-ES"/>
            </w:rPr>
          </w:pPr>
        </w:p>
        <w:p w:rsidR="003C2C49" w:rsidRPr="00666D1A" w:rsidRDefault="00E072CF" w:rsidP="003C2C49">
          <w:pPr>
            <w:widowControl w:val="0"/>
            <w:spacing w:after="0" w:line="240" w:lineRule="auto"/>
            <w:rPr>
              <w:rFonts w:ascii="Arial" w:eastAsia="Times New Roman" w:hAnsi="Arial" w:cs="Arial"/>
              <w:color w:val="717579"/>
              <w:sz w:val="16"/>
              <w:szCs w:val="20"/>
              <w:lang w:eastAsia="es-ES"/>
            </w:rPr>
          </w:pPr>
          <w:r w:rsidRPr="00666D1A">
            <w:rPr>
              <w:rFonts w:ascii="Arial" w:eastAsia="Times New Roman" w:hAnsi="Arial" w:cs="Arial"/>
              <w:color w:val="717579"/>
              <w:sz w:val="16"/>
              <w:szCs w:val="20"/>
              <w:lang w:eastAsia="es-ES"/>
            </w:rPr>
            <w:t>Facultad de Filosofía y Letras</w:t>
          </w:r>
        </w:p>
        <w:p w:rsidR="003C2C49" w:rsidRPr="00666D1A" w:rsidRDefault="00E072CF" w:rsidP="003C2C49">
          <w:pPr>
            <w:widowControl w:val="0"/>
            <w:spacing w:after="0" w:line="240" w:lineRule="auto"/>
            <w:rPr>
              <w:rFonts w:ascii="Arial" w:eastAsia="Times New Roman" w:hAnsi="Arial" w:cs="Arial"/>
              <w:color w:val="717579"/>
              <w:sz w:val="16"/>
              <w:szCs w:val="16"/>
              <w:lang w:eastAsia="es-ES"/>
            </w:rPr>
          </w:pPr>
          <w:r w:rsidRPr="00666D1A">
            <w:rPr>
              <w:rFonts w:ascii="Arial" w:eastAsia="Times New Roman" w:hAnsi="Arial" w:cs="Arial"/>
              <w:color w:val="717579"/>
              <w:sz w:val="16"/>
              <w:szCs w:val="16"/>
              <w:lang w:eastAsia="es-ES"/>
            </w:rPr>
            <w:t>Avda. Doctor Gómez  Ulla, s/n.</w:t>
          </w:r>
        </w:p>
        <w:p w:rsidR="003C2C49" w:rsidRPr="00666D1A" w:rsidRDefault="00E072CF" w:rsidP="003C2C49">
          <w:pPr>
            <w:widowControl w:val="0"/>
            <w:spacing w:after="0" w:line="240" w:lineRule="auto"/>
            <w:rPr>
              <w:rFonts w:ascii="Arial" w:eastAsia="Times New Roman" w:hAnsi="Arial" w:cs="Arial"/>
              <w:color w:val="717579"/>
              <w:sz w:val="16"/>
              <w:szCs w:val="16"/>
              <w:lang w:eastAsia="es-ES"/>
            </w:rPr>
          </w:pPr>
          <w:r w:rsidRPr="00666D1A">
            <w:rPr>
              <w:rFonts w:ascii="Arial" w:eastAsia="Times New Roman" w:hAnsi="Arial" w:cs="Arial"/>
              <w:color w:val="717579"/>
              <w:sz w:val="16"/>
              <w:szCs w:val="16"/>
              <w:lang w:eastAsia="es-ES"/>
            </w:rPr>
            <w:t>11003 - Cádiz.</w:t>
          </w:r>
        </w:p>
        <w:p w:rsidR="003C2C49" w:rsidRPr="00666D1A" w:rsidRDefault="00E072CF" w:rsidP="003C2C49">
          <w:pPr>
            <w:widowControl w:val="0"/>
            <w:spacing w:after="0" w:line="240" w:lineRule="auto"/>
            <w:rPr>
              <w:rFonts w:ascii="Arial" w:eastAsia="Times New Roman" w:hAnsi="Arial" w:cs="Arial"/>
              <w:color w:val="717579"/>
              <w:sz w:val="16"/>
              <w:szCs w:val="16"/>
              <w:lang w:eastAsia="es-ES"/>
            </w:rPr>
          </w:pPr>
          <w:r w:rsidRPr="00666D1A">
            <w:rPr>
              <w:rFonts w:ascii="Arial" w:eastAsia="Times New Roman" w:hAnsi="Arial" w:cs="Arial"/>
              <w:color w:val="717579"/>
              <w:sz w:val="16"/>
              <w:szCs w:val="16"/>
              <w:lang w:eastAsia="es-ES"/>
            </w:rPr>
            <w:t>Teléfono:  956 – 01.55.00</w:t>
          </w:r>
        </w:p>
        <w:p w:rsidR="003C2C49" w:rsidRPr="00666D1A" w:rsidRDefault="00E072CF" w:rsidP="003C2C49">
          <w:pPr>
            <w:widowControl w:val="0"/>
            <w:spacing w:after="0" w:line="240" w:lineRule="auto"/>
            <w:rPr>
              <w:rFonts w:ascii="Arial" w:eastAsia="Times New Roman" w:hAnsi="Arial" w:cs="Arial"/>
              <w:color w:val="717579"/>
              <w:sz w:val="16"/>
              <w:szCs w:val="16"/>
              <w:lang w:eastAsia="es-ES"/>
            </w:rPr>
          </w:pPr>
          <w:r w:rsidRPr="00666D1A">
            <w:rPr>
              <w:rFonts w:ascii="Arial" w:eastAsia="Times New Roman" w:hAnsi="Arial" w:cs="Arial"/>
              <w:color w:val="717579"/>
              <w:sz w:val="16"/>
              <w:szCs w:val="16"/>
              <w:lang w:eastAsia="es-ES"/>
            </w:rPr>
            <w:t>Fax: 956 – 01.55.01</w:t>
          </w:r>
        </w:p>
        <w:p w:rsidR="003C2C49" w:rsidRPr="003C2C49" w:rsidRDefault="000A2B67" w:rsidP="003C2C49">
          <w:pPr>
            <w:widowControl w:val="0"/>
            <w:spacing w:after="0" w:line="240" w:lineRule="auto"/>
            <w:rPr>
              <w:rFonts w:ascii="Helvetica 55 Roman" w:eastAsia="Times New Roman" w:hAnsi="Helvetica 55 Roman"/>
              <w:color w:val="717579"/>
              <w:sz w:val="16"/>
              <w:szCs w:val="20"/>
              <w:lang w:eastAsia="es-ES"/>
            </w:rPr>
          </w:pPr>
          <w:hyperlink r:id="rId3" w:history="1">
            <w:r w:rsidR="00E072CF" w:rsidRPr="00666D1A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ES"/>
              </w:rPr>
              <w:t>http://www.uca.es/lfilosofiayletras</w:t>
            </w:r>
          </w:hyperlink>
        </w:p>
      </w:tc>
    </w:tr>
  </w:tbl>
  <w:p w:rsidR="003C2C49" w:rsidRDefault="000A2B6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160F6"/>
    <w:multiLevelType w:val="hybridMultilevel"/>
    <w:tmpl w:val="307C63C4"/>
    <w:lvl w:ilvl="0" w:tplc="1BBEB2D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0A010F"/>
    <w:multiLevelType w:val="hybridMultilevel"/>
    <w:tmpl w:val="A93AB230"/>
    <w:lvl w:ilvl="0" w:tplc="411C3A36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D055BF"/>
    <w:multiLevelType w:val="hybridMultilevel"/>
    <w:tmpl w:val="92B21D54"/>
    <w:lvl w:ilvl="0" w:tplc="1668EC36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CF"/>
    <w:rsid w:val="000362F6"/>
    <w:rsid w:val="00073FA3"/>
    <w:rsid w:val="000A2B67"/>
    <w:rsid w:val="000E7988"/>
    <w:rsid w:val="00170F3C"/>
    <w:rsid w:val="003F01F7"/>
    <w:rsid w:val="00470026"/>
    <w:rsid w:val="005B5D8D"/>
    <w:rsid w:val="006036FB"/>
    <w:rsid w:val="0065529D"/>
    <w:rsid w:val="00710C54"/>
    <w:rsid w:val="00866367"/>
    <w:rsid w:val="00AA4150"/>
    <w:rsid w:val="00AE7B05"/>
    <w:rsid w:val="00AF2BC0"/>
    <w:rsid w:val="00CC1F6A"/>
    <w:rsid w:val="00D401F5"/>
    <w:rsid w:val="00DE5F30"/>
    <w:rsid w:val="00E072CF"/>
    <w:rsid w:val="00E23A9D"/>
    <w:rsid w:val="00F15F8A"/>
    <w:rsid w:val="00F8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2C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72CF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E072CF"/>
    <w:rPr>
      <w:rFonts w:ascii="Calibri" w:eastAsia="Calibri" w:hAnsi="Calibri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E072CF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072CF"/>
    <w:rPr>
      <w:rFonts w:ascii="Calibri" w:eastAsia="Calibri" w:hAnsi="Calibri" w:cs="Times New Roman"/>
      <w:sz w:val="20"/>
      <w:szCs w:val="20"/>
    </w:rPr>
  </w:style>
  <w:style w:type="paragraph" w:styleId="Prrafodelista">
    <w:name w:val="List Paragraph"/>
    <w:basedOn w:val="Normal"/>
    <w:uiPriority w:val="99"/>
    <w:qFormat/>
    <w:rsid w:val="003F01F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2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B6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2C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72CF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E072CF"/>
    <w:rPr>
      <w:rFonts w:ascii="Calibri" w:eastAsia="Calibri" w:hAnsi="Calibri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E072CF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072CF"/>
    <w:rPr>
      <w:rFonts w:ascii="Calibri" w:eastAsia="Calibri" w:hAnsi="Calibri" w:cs="Times New Roman"/>
      <w:sz w:val="20"/>
      <w:szCs w:val="20"/>
    </w:rPr>
  </w:style>
  <w:style w:type="paragraph" w:styleId="Prrafodelista">
    <w:name w:val="List Paragraph"/>
    <w:basedOn w:val="Normal"/>
    <w:uiPriority w:val="99"/>
    <w:qFormat/>
    <w:rsid w:val="003F01F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2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B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a.es/lfilosofiayletra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AF2B9-B93B-4F72-8768-3B03057C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5349</Characters>
  <Application>Microsoft Office Word</Application>
  <DocSecurity>4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Vicente</cp:lastModifiedBy>
  <cp:revision>2</cp:revision>
  <dcterms:created xsi:type="dcterms:W3CDTF">2017-11-13T09:54:00Z</dcterms:created>
  <dcterms:modified xsi:type="dcterms:W3CDTF">2017-11-13T09:54:00Z</dcterms:modified>
</cp:coreProperties>
</file>