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6F" w:rsidRPr="008F20A2" w:rsidRDefault="00876029" w:rsidP="008F20A2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8F20A2">
        <w:rPr>
          <w:rFonts w:ascii="Times New Roman" w:hAnsi="Times New Roman" w:cs="Times New Roman"/>
          <w:b/>
          <w:sz w:val="24"/>
          <w:szCs w:val="24"/>
          <w:lang w:val="es-ES_tradnl"/>
        </w:rPr>
        <w:t>RESPONSABLES DEL TÍTULO</w:t>
      </w:r>
    </w:p>
    <w:p w:rsidR="008F20A2" w:rsidRDefault="008F20A2" w:rsidP="008F20A2">
      <w:pPr>
        <w:spacing w:after="0"/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</w:pPr>
    </w:p>
    <w:p w:rsidR="00876029" w:rsidRDefault="00876029" w:rsidP="008F20A2">
      <w:pPr>
        <w:spacing w:after="0"/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  <w:t>Entidades:</w:t>
      </w:r>
    </w:p>
    <w:p w:rsidR="008F20A2" w:rsidRPr="008F20A2" w:rsidRDefault="008F20A2" w:rsidP="008F20A2">
      <w:pPr>
        <w:spacing w:after="0"/>
        <w:rPr>
          <w:rStyle w:val="estilo10centrado"/>
          <w:rFonts w:ascii="Times New Roman" w:hAnsi="Times New Roman" w:cs="Times New Roman"/>
          <w:b/>
          <w:bCs/>
          <w:sz w:val="24"/>
          <w:szCs w:val="24"/>
        </w:rPr>
      </w:pP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bCs/>
          <w:sz w:val="24"/>
          <w:szCs w:val="24"/>
        </w:rPr>
        <w:t>Universidad de Huelva (Facultad de Humanidades). Coordinadora.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de Almería (Facultad de Humanidades).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de Cádiz (Facultad de Filosofía y Letras).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Internacional de Andalucía (Vicerrectorado de Ordenación Académica y Posgrado).</w:t>
      </w:r>
    </w:p>
    <w:p w:rsidR="008F20A2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Universidad de Jaén (Centro de Estudios de Posgrado).</w:t>
      </w:r>
    </w:p>
    <w:p w:rsidR="00876029" w:rsidRPr="008F20A2" w:rsidRDefault="00876029" w:rsidP="008F20A2">
      <w:pPr>
        <w:pStyle w:val="Prrafodelista"/>
        <w:numPr>
          <w:ilvl w:val="0"/>
          <w:numId w:val="10"/>
        </w:numPr>
        <w:spacing w:after="0"/>
        <w:rPr>
          <w:rStyle w:val="estilo10centrado"/>
          <w:rFonts w:ascii="Times New Roman" w:hAnsi="Times New Roman" w:cs="Times New Roman"/>
          <w:sz w:val="24"/>
          <w:szCs w:val="24"/>
        </w:rPr>
      </w:pPr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 xml:space="preserve">Universidad Pablo de </w:t>
      </w:r>
      <w:proofErr w:type="spellStart"/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>Olavide</w:t>
      </w:r>
      <w:proofErr w:type="spellEnd"/>
      <w:r w:rsidRPr="008F20A2">
        <w:rPr>
          <w:rStyle w:val="estilo10centrado"/>
          <w:rFonts w:ascii="Times New Roman" w:hAnsi="Times New Roman" w:cs="Times New Roman"/>
          <w:sz w:val="24"/>
          <w:szCs w:val="24"/>
        </w:rPr>
        <w:t xml:space="preserve"> de Sevilla (Centro de Estudios de Posgrado).</w:t>
      </w:r>
    </w:p>
    <w:p w:rsidR="008F20A2" w:rsidRDefault="008F20A2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0A2" w:rsidRDefault="008F20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76029" w:rsidRPr="008F20A2" w:rsidRDefault="00876029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DATOS DE IDENTIFICACIÓN DEL TÍTULO 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Denominación de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 Máster Universitario en Análisis Histórico del Mundo Actual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Rama de conocimiento: 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Arte y Humanidades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Código UCA: 0568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Código RUCT (Registro de Universidades, Centros y Títulos): </w:t>
      </w:r>
      <w:r w:rsidRPr="008F20A2">
        <w:rPr>
          <w:rFonts w:ascii="Times New Roman" w:hAnsi="Times New Roman" w:cs="Times New Roman"/>
          <w:sz w:val="24"/>
          <w:szCs w:val="24"/>
        </w:rPr>
        <w:t>4316212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Fecha de publicación del título en el BOE (inscripción en el RUCT):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 24 de octubre de 2017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Plan de estudios del título publicado en BOE: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Universidad responsable del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 Universidad de Huelva</w:t>
      </w:r>
    </w:p>
    <w:p w:rsidR="008F20A2" w:rsidRPr="008F20A2" w:rsidRDefault="008F20A2" w:rsidP="008F20A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hAnsi="Times New Roman" w:cs="Times New Roman"/>
          <w:bCs/>
          <w:sz w:val="24"/>
          <w:szCs w:val="24"/>
        </w:rPr>
        <w:t xml:space="preserve">Otras universidades participantes: </w:t>
      </w:r>
      <w:r w:rsidRPr="008F20A2">
        <w:rPr>
          <w:rFonts w:ascii="Times New Roman" w:hAnsi="Times New Roman" w:cs="Times New Roman"/>
          <w:sz w:val="24"/>
          <w:szCs w:val="24"/>
        </w:rPr>
        <w:t xml:space="preserve">Universidad de Almería; Universidad de Cádiz; Universidad de Jaén; Universidad Internacional de Andalucía; Universidad Pablo de </w:t>
      </w:r>
      <w:proofErr w:type="spellStart"/>
      <w:r w:rsidRPr="008F20A2">
        <w:rPr>
          <w:rFonts w:ascii="Times New Roman" w:hAnsi="Times New Roman" w:cs="Times New Roman"/>
          <w:sz w:val="24"/>
          <w:szCs w:val="24"/>
        </w:rPr>
        <w:t>Olavide</w:t>
      </w:r>
      <w:proofErr w:type="spellEnd"/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Centro responsable del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 Universidad de Cádiz. Facultad de Filosofía y Letras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Centros en los que se imparte el título: 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Facultad de Filosofía y Letras (campus de Cádiz)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Primer curso académico de implantación del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 2017/18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Duración del programa formativo (créditos/curso): 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60 créditos en 1 curso académico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 xml:space="preserve">Modalidad de enseñanza: 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Virtual</w:t>
      </w:r>
    </w:p>
    <w:p w:rsidR="008F20A2" w:rsidRPr="008F20A2" w:rsidRDefault="008F20A2" w:rsidP="008F20A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6029" w:rsidRPr="008F20A2" w:rsidRDefault="00876029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Cs/>
          <w:sz w:val="24"/>
          <w:szCs w:val="24"/>
        </w:rPr>
        <w:t>Lenguas utilizadas en las que se imparte el título: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8F20A2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gramEnd"/>
    </w:p>
    <w:p w:rsidR="008F20A2" w:rsidRDefault="008F20A2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0A2" w:rsidRDefault="008F20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410F6" w:rsidRPr="008F20A2" w:rsidRDefault="00C410F6" w:rsidP="008F20A2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PLANIFICACIÓN DE LA ENSEÑANZA 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C410F6" w:rsidP="008F2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Los contenidos del Máster se organizan en 12 Asignaturas de 6 créditos cada una (6 Obligatorias y 6 Optativas) y un Trabajo Fin de Máster, de 1</w:t>
      </w:r>
      <w:r w:rsidR="00300FB6" w:rsidRPr="008F20A2">
        <w:rPr>
          <w:rFonts w:ascii="Times New Roman" w:eastAsia="Times New Roman" w:hAnsi="Times New Roman" w:cs="Times New Roman"/>
          <w:sz w:val="24"/>
          <w:szCs w:val="24"/>
        </w:rPr>
        <w:t>2 créditos y también obligatorio.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EF3" w:rsidRPr="008F20A2" w:rsidRDefault="004C3EF3" w:rsidP="008F2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>Obligatorias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4C3EF3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Metodología Histórica (6 c</w:t>
      </w:r>
      <w:r w:rsidR="00C410F6" w:rsidRPr="008F20A2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 xml:space="preserve">Los debates sobre la construcción del Estado contemporáneo: nacionalismo, culturas, identidades 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6 c.).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Culturas políticas y opinión pública (6 c.).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Viejos y nuevos movimientos sociales (6 c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¿Cómo hemos llegado hasta aquí? Historia económica contemporánea (6 c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10F6" w:rsidRPr="008F20A2" w:rsidRDefault="00C410F6" w:rsidP="008F20A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Género e Historia en el mundo contemporáneo (6 c.).</w:t>
      </w:r>
    </w:p>
    <w:p w:rsidR="00C410F6" w:rsidRPr="008F20A2" w:rsidRDefault="00C410F6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EF3" w:rsidRPr="008F20A2" w:rsidRDefault="004C3EF3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>Optativas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Democracia y participación ciudadana en el mundo contemporáneo (6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Políticas de memoria y</w:t>
      </w:r>
      <w:r w:rsidR="004C3EF3" w:rsidRPr="008F20A2">
        <w:rPr>
          <w:rFonts w:ascii="Times New Roman" w:eastAsia="Times New Roman" w:hAnsi="Times New Roman" w:cs="Times New Roman"/>
          <w:sz w:val="24"/>
          <w:szCs w:val="24"/>
        </w:rPr>
        <w:t xml:space="preserve"> transiciones a la democracia (</w:t>
      </w:r>
      <w:r w:rsidRPr="008F20A2">
        <w:rPr>
          <w:rFonts w:ascii="Times New Roman" w:eastAsia="Times New Roman" w:hAnsi="Times New Roman" w:cs="Times New Roman"/>
          <w:sz w:val="24"/>
          <w:szCs w:val="24"/>
        </w:rPr>
        <w:t>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Historia urbana contemporánea (6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Historia y medioambiente (6 c.).</w:t>
      </w:r>
    </w:p>
    <w:p w:rsidR="00C410F6" w:rsidRPr="008F20A2" w:rsidRDefault="00C410F6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sz w:val="24"/>
          <w:szCs w:val="24"/>
        </w:rPr>
        <w:t>Los "otros": marginados y excluidos (6 c.).</w:t>
      </w:r>
    </w:p>
    <w:p w:rsidR="004C3EF3" w:rsidRPr="008F20A2" w:rsidRDefault="004C3EF3" w:rsidP="008F20A2">
      <w:pPr>
        <w:pStyle w:val="Prrafodelista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Curso Monográfico Presencial (6 c.).</w:t>
      </w:r>
      <w:r w:rsidR="008F20A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 xml:space="preserve"> No se imparte este curso 2017/18</w:t>
      </w:r>
    </w:p>
    <w:p w:rsidR="00C410F6" w:rsidRPr="008F20A2" w:rsidRDefault="00C410F6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10F6" w:rsidRPr="008F20A2" w:rsidRDefault="00C410F6" w:rsidP="008F20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 xml:space="preserve">Trabajo Fin de Máster </w:t>
      </w:r>
      <w:r w:rsidR="004C3EF3" w:rsidRPr="008F20A2">
        <w:rPr>
          <w:rFonts w:ascii="Times New Roman" w:eastAsia="Times New Roman" w:hAnsi="Times New Roman" w:cs="Times New Roman"/>
          <w:b/>
          <w:sz w:val="24"/>
          <w:szCs w:val="24"/>
        </w:rPr>
        <w:t>(OB, 12 c</w:t>
      </w: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t>.).</w:t>
      </w:r>
    </w:p>
    <w:p w:rsidR="008F20A2" w:rsidRDefault="008F20A2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20A2" w:rsidRDefault="008F20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10F6" w:rsidRPr="008F20A2" w:rsidRDefault="00300FB6" w:rsidP="008F20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20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PROFESORADO</w:t>
      </w:r>
    </w:p>
    <w:p w:rsidR="008F20A2" w:rsidRDefault="008F20A2" w:rsidP="008F20A2">
      <w:pPr>
        <w:pStyle w:val="estilo10c"/>
        <w:spacing w:before="0" w:beforeAutospacing="0" w:after="0" w:afterAutospacing="0" w:line="276" w:lineRule="auto"/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Almería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</w:pPr>
      <w:r w:rsidRPr="008F20A2">
        <w:t xml:space="preserve">Dr. Rafael </w:t>
      </w:r>
      <w:proofErr w:type="spellStart"/>
      <w:r w:rsidRPr="008F20A2">
        <w:t>Quirosa-Cheyrouze</w:t>
      </w:r>
      <w:proofErr w:type="spellEnd"/>
      <w:r w:rsidRPr="008F20A2">
        <w:t xml:space="preserve"> y Muñoz / Correo: </w:t>
      </w:r>
      <w:hyperlink r:id="rId6" w:history="1">
        <w:r w:rsidRPr="008F20A2">
          <w:rPr>
            <w:rStyle w:val="Hipervnculo"/>
          </w:rPr>
          <w:t>rquirosa@ual.es</w:t>
        </w:r>
      </w:hyperlink>
    </w:p>
    <w:p w:rsidR="00300FB6" w:rsidRPr="008F20A2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</w:pPr>
      <w:r w:rsidRPr="008F20A2">
        <w:t xml:space="preserve">Dr. Fernando Martínez López / Correo: </w:t>
      </w:r>
      <w:hyperlink r:id="rId7" w:history="1">
        <w:r w:rsidRPr="008F20A2">
          <w:rPr>
            <w:rStyle w:val="Hipervnculo"/>
          </w:rPr>
          <w:t>fmartine@ual.es</w:t>
        </w:r>
      </w:hyperlink>
    </w:p>
    <w:p w:rsidR="00300FB6" w:rsidRPr="008F20A2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</w:pPr>
      <w:r w:rsidRPr="008F20A2">
        <w:t xml:space="preserve">Dr. Luis Carlos Navarro Pérez / Correo: </w:t>
      </w:r>
      <w:hyperlink r:id="rId8" w:history="1">
        <w:r w:rsidRPr="008F20A2">
          <w:rPr>
            <w:rStyle w:val="Hipervnculo"/>
          </w:rPr>
          <w:t>nperez@ual.es</w:t>
        </w:r>
      </w:hyperlink>
    </w:p>
    <w:p w:rsidR="00300FB6" w:rsidRPr="008F20A2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</w:pPr>
      <w:r w:rsidRPr="008F20A2">
        <w:t xml:space="preserve">Dr. Óscar Jesús Rodríguez </w:t>
      </w:r>
      <w:proofErr w:type="spellStart"/>
      <w:r w:rsidRPr="008F20A2">
        <w:t>Barreira</w:t>
      </w:r>
      <w:proofErr w:type="spellEnd"/>
      <w:r w:rsidRPr="008F20A2">
        <w:t xml:space="preserve"> / Correo: </w:t>
      </w:r>
      <w:hyperlink r:id="rId9" w:history="1">
        <w:r w:rsidRPr="008F20A2">
          <w:rPr>
            <w:rStyle w:val="Hipervnculo"/>
          </w:rPr>
          <w:t>orodri@ual.es</w:t>
        </w:r>
      </w:hyperlink>
    </w:p>
    <w:p w:rsidR="00300FB6" w:rsidRPr="008F20A2" w:rsidRDefault="00300FB6" w:rsidP="008F20A2">
      <w:pPr>
        <w:pStyle w:val="estilo10c"/>
        <w:numPr>
          <w:ilvl w:val="0"/>
          <w:numId w:val="13"/>
        </w:numPr>
        <w:spacing w:before="0" w:beforeAutospacing="0" w:after="0" w:afterAutospacing="0" w:line="276" w:lineRule="auto"/>
        <w:rPr>
          <w:lang w:val="fr-FR"/>
        </w:rPr>
      </w:pPr>
      <w:r w:rsidRPr="008F20A2">
        <w:rPr>
          <w:lang w:val="fr-FR"/>
        </w:rPr>
        <w:t xml:space="preserve">Dr. Andrés </w:t>
      </w:r>
      <w:proofErr w:type="spellStart"/>
      <w:r w:rsidRPr="008F20A2">
        <w:rPr>
          <w:lang w:val="fr-FR"/>
        </w:rPr>
        <w:t>Sánchez</w:t>
      </w:r>
      <w:proofErr w:type="spellEnd"/>
      <w:r w:rsidRPr="008F20A2">
        <w:rPr>
          <w:lang w:val="fr-FR"/>
        </w:rPr>
        <w:t xml:space="preserve"> </w:t>
      </w:r>
      <w:proofErr w:type="spellStart"/>
      <w:r w:rsidRPr="008F20A2">
        <w:rPr>
          <w:lang w:val="fr-FR"/>
        </w:rPr>
        <w:t>Picón</w:t>
      </w:r>
      <w:proofErr w:type="spellEnd"/>
      <w:r w:rsidRPr="008F20A2">
        <w:rPr>
          <w:lang w:val="fr-FR"/>
        </w:rPr>
        <w:t xml:space="preserve"> / Correo: </w:t>
      </w:r>
      <w:hyperlink r:id="rId10" w:history="1">
        <w:r w:rsidRPr="008F20A2">
          <w:rPr>
            <w:rStyle w:val="Hipervnculo"/>
            <w:lang w:val="fr-FR"/>
          </w:rPr>
          <w:t>aspicon@ual.es</w:t>
        </w:r>
      </w:hyperlink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Cádiz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Gonzalo Butrón </w:t>
      </w:r>
      <w:proofErr w:type="spellStart"/>
      <w:r w:rsidRPr="008F20A2">
        <w:t>Prida</w:t>
      </w:r>
      <w:proofErr w:type="spellEnd"/>
      <w:r w:rsidRPr="008F20A2">
        <w:t xml:space="preserve"> / Correo: </w:t>
      </w:r>
      <w:hyperlink r:id="rId11" w:history="1">
        <w:r w:rsidRPr="008F20A2">
          <w:rPr>
            <w:rStyle w:val="Hipervnculo"/>
          </w:rPr>
          <w:t>gonzalo.butron@uca.es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Diego Caro Cancela / Correo: </w:t>
      </w:r>
      <w:hyperlink r:id="rId12" w:history="1">
        <w:r w:rsidRPr="008F20A2">
          <w:rPr>
            <w:rStyle w:val="Hipervnculo"/>
          </w:rPr>
          <w:t>diego.caro@uca.es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Dra. Gloria Espigado Tocino / Correo: </w:t>
      </w:r>
      <w:hyperlink r:id="rId13" w:history="1">
        <w:r w:rsidRPr="008F20A2">
          <w:rPr>
            <w:rStyle w:val="Hipervnculo"/>
          </w:rPr>
          <w:t>gloria.espigado@uca.es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Dra. Lola Lozano Salado / Correo: </w:t>
      </w:r>
      <w:hyperlink r:id="rId14" w:history="1">
        <w:r w:rsidRPr="008F20A2">
          <w:rPr>
            <w:rStyle w:val="Hipervnculo"/>
          </w:rPr>
          <w:t>lola.lozano@uca.es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José Marchena Domínguez / Correo: </w:t>
      </w:r>
      <w:hyperlink r:id="rId15" w:history="1">
        <w:r w:rsidRPr="008F20A2">
          <w:rPr>
            <w:rStyle w:val="Hipervnculo"/>
          </w:rPr>
          <w:t>jose.marchena@uca.es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Enrique Montañés Primicia / Correo: </w:t>
      </w:r>
      <w:hyperlink r:id="rId16" w:history="1">
        <w:r w:rsidRPr="008F20A2">
          <w:rPr>
            <w:rStyle w:val="Hipervnculo"/>
          </w:rPr>
          <w:t>enrique.montanes@uca.es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Julio Pérez Serrano / Correo: </w:t>
      </w:r>
      <w:hyperlink r:id="rId17" w:history="1">
        <w:r w:rsidRPr="008F20A2">
          <w:rPr>
            <w:rStyle w:val="Hipervnculo"/>
          </w:rPr>
          <w:t>julio.perez@uca.es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Joaquín Piñeiro Blanca / Correo: </w:t>
      </w:r>
      <w:hyperlink r:id="rId18" w:history="1">
        <w:r w:rsidRPr="008F20A2">
          <w:rPr>
            <w:rStyle w:val="Hipervnculo"/>
          </w:rPr>
          <w:t>joaquin.pineiro@uca.es</w:t>
        </w:r>
      </w:hyperlink>
    </w:p>
    <w:p w:rsidR="00300FB6" w:rsidRPr="008F20A2" w:rsidRDefault="00300FB6" w:rsidP="008F20A2">
      <w:pPr>
        <w:pStyle w:val="estilo10c"/>
        <w:numPr>
          <w:ilvl w:val="0"/>
          <w:numId w:val="14"/>
        </w:numPr>
        <w:spacing w:before="0" w:beforeAutospacing="0" w:after="0" w:afterAutospacing="0" w:line="276" w:lineRule="auto"/>
      </w:pPr>
      <w:r w:rsidRPr="008F20A2">
        <w:t xml:space="preserve">Dr. Alberto Ramos Santana / Correo: </w:t>
      </w:r>
      <w:hyperlink r:id="rId19" w:history="1">
        <w:r w:rsidRPr="008F20A2">
          <w:rPr>
            <w:rStyle w:val="Hipervnculo"/>
          </w:rPr>
          <w:t>alberto.ramos@uca.es</w:t>
        </w:r>
      </w:hyperlink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Huelva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Dr. Francisco Contreras Pérez / Correo: </w:t>
      </w:r>
      <w:hyperlink r:id="rId20" w:history="1">
        <w:r w:rsidRPr="008F20A2">
          <w:rPr>
            <w:rStyle w:val="Hipervnculo"/>
          </w:rPr>
          <w:t>francisco.contreras@dhis2.uhu.es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Dr. Antonio </w:t>
      </w:r>
      <w:proofErr w:type="spellStart"/>
      <w:r w:rsidRPr="008F20A2">
        <w:t>Claret</w:t>
      </w:r>
      <w:proofErr w:type="spellEnd"/>
      <w:r w:rsidRPr="008F20A2">
        <w:t xml:space="preserve"> García Martínez / Correo: </w:t>
      </w:r>
      <w:hyperlink r:id="rId21" w:history="1">
        <w:r w:rsidRPr="008F20A2">
          <w:rPr>
            <w:rStyle w:val="Hipervnculo"/>
          </w:rPr>
          <w:t>antonio.garcia@dhis2.uhu.es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Dr. Manuel José de Lara </w:t>
      </w:r>
      <w:proofErr w:type="spellStart"/>
      <w:r w:rsidRPr="008F20A2">
        <w:t>Ródenas</w:t>
      </w:r>
      <w:proofErr w:type="spellEnd"/>
      <w:r w:rsidRPr="008F20A2">
        <w:t xml:space="preserve"> / Correo: </w:t>
      </w:r>
      <w:hyperlink r:id="rId22" w:history="1">
        <w:r w:rsidRPr="008F20A2">
          <w:rPr>
            <w:rStyle w:val="Hipervnculo"/>
          </w:rPr>
          <w:t>lara@uhu.es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Dra. Encarnación Lemus López / Correo: </w:t>
      </w:r>
      <w:hyperlink r:id="rId23" w:history="1">
        <w:r w:rsidRPr="008F20A2">
          <w:rPr>
            <w:rStyle w:val="Hipervnculo"/>
          </w:rPr>
          <w:t>lemus@uhu.es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Dra. Rosario Márquez Macías / Correo: </w:t>
      </w:r>
      <w:hyperlink r:id="rId24" w:history="1">
        <w:r w:rsidRPr="008F20A2">
          <w:rPr>
            <w:rStyle w:val="Hipervnculo"/>
          </w:rPr>
          <w:t>macias@uhu.es</w:t>
        </w:r>
      </w:hyperlink>
    </w:p>
    <w:p w:rsidR="00300FB6" w:rsidRPr="008F20A2" w:rsidRDefault="00300FB6" w:rsidP="008F20A2">
      <w:pPr>
        <w:pStyle w:val="estilo10c"/>
        <w:numPr>
          <w:ilvl w:val="0"/>
          <w:numId w:val="15"/>
        </w:numPr>
        <w:spacing w:before="0" w:beforeAutospacing="0" w:after="0" w:afterAutospacing="0" w:line="276" w:lineRule="auto"/>
      </w:pPr>
      <w:r w:rsidRPr="008F20A2">
        <w:t xml:space="preserve">Dra. María Antonia Peña Guerrero / Correo: </w:t>
      </w:r>
      <w:hyperlink r:id="rId25" w:history="1">
        <w:r w:rsidRPr="008F20A2">
          <w:rPr>
            <w:rStyle w:val="Hipervnculo"/>
          </w:rPr>
          <w:t>guerrero@uhu.es</w:t>
        </w:r>
      </w:hyperlink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Universidad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Jaén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Dr. David Martínez López / Correo: </w:t>
      </w:r>
      <w:hyperlink r:id="rId26" w:history="1">
        <w:r w:rsidRPr="008F20A2">
          <w:rPr>
            <w:rStyle w:val="Hipervnculo"/>
          </w:rPr>
          <w:t>dmartin@ujaen.es</w:t>
        </w:r>
      </w:hyperlink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Dra. Ana Belén Gómez Fernández / Correo: </w:t>
      </w:r>
      <w:hyperlink r:id="rId27" w:history="1">
        <w:r w:rsidRPr="008F20A2">
          <w:rPr>
            <w:rStyle w:val="Hipervnculo"/>
          </w:rPr>
          <w:t>abgomez@ujaen.es</w:t>
        </w:r>
      </w:hyperlink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Dra. Gracia Moya García / Correo: </w:t>
      </w:r>
      <w:hyperlink r:id="rId28" w:history="1">
        <w:r w:rsidRPr="008F20A2">
          <w:rPr>
            <w:rStyle w:val="Hipervnculo"/>
          </w:rPr>
          <w:t>gmmoya@ujaen.es</w:t>
        </w:r>
      </w:hyperlink>
    </w:p>
    <w:p w:rsidR="00300FB6" w:rsidRPr="008F20A2" w:rsidRDefault="00300FB6" w:rsidP="008F20A2">
      <w:pPr>
        <w:pStyle w:val="estilo10c"/>
        <w:numPr>
          <w:ilvl w:val="0"/>
          <w:numId w:val="16"/>
        </w:numPr>
        <w:spacing w:before="0" w:beforeAutospacing="0" w:after="0" w:afterAutospacing="0" w:line="276" w:lineRule="auto"/>
      </w:pPr>
      <w:r w:rsidRPr="008F20A2">
        <w:t xml:space="preserve">Dr. Salvador Cruz </w:t>
      </w:r>
      <w:proofErr w:type="spellStart"/>
      <w:r w:rsidRPr="008F20A2">
        <w:t>Artacho</w:t>
      </w:r>
      <w:proofErr w:type="spellEnd"/>
      <w:r w:rsidRPr="008F20A2">
        <w:t xml:space="preserve"> / Correo: </w:t>
      </w:r>
      <w:hyperlink r:id="rId29" w:history="1">
        <w:r w:rsidRPr="008F20A2">
          <w:rPr>
            <w:rStyle w:val="Hipervnculo"/>
          </w:rPr>
          <w:t>scruz@ujaen.es</w:t>
        </w:r>
      </w:hyperlink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 xml:space="preserve">Universidad Internacional </w:t>
      </w: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Andalucía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8F20A2">
        <w:t xml:space="preserve">Profesorado procedente de las Universidades de </w:t>
      </w:r>
      <w:proofErr w:type="spellStart"/>
      <w:r w:rsidRPr="008F20A2">
        <w:t>Bourgogne</w:t>
      </w:r>
      <w:proofErr w:type="spellEnd"/>
      <w:r w:rsidRPr="008F20A2">
        <w:t xml:space="preserve"> (Francia), Carlos III (España), Córdoba (España), Costa Rica (Costa Rica), Girona (España), Granada (España) y Pittsburgh (EEUU).</w:t>
      </w:r>
    </w:p>
    <w:p w:rsidR="008F20A2" w:rsidRDefault="008F20A2" w:rsidP="008F20A2">
      <w:pPr>
        <w:spacing w:after="0"/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</w:pPr>
    </w:p>
    <w:p w:rsidR="00300FB6" w:rsidRPr="008F20A2" w:rsidRDefault="008F20A2" w:rsidP="008F20A2">
      <w:pPr>
        <w:spacing w:after="0"/>
        <w:rPr>
          <w:rStyle w:val="estilo10c1"/>
          <w:rFonts w:ascii="Times New Roman" w:hAnsi="Times New Roman" w:cs="Times New Roman"/>
          <w:sz w:val="24"/>
          <w:szCs w:val="24"/>
        </w:rPr>
      </w:pPr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 xml:space="preserve">Universidad Pablo de </w:t>
      </w:r>
      <w:proofErr w:type="spellStart"/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Olavide</w:t>
      </w:r>
      <w:proofErr w:type="spellEnd"/>
      <w:r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 xml:space="preserve"> d</w:t>
      </w:r>
      <w:r w:rsidRPr="008F20A2">
        <w:rPr>
          <w:rStyle w:val="estilo10c1"/>
          <w:rFonts w:ascii="Times New Roman" w:hAnsi="Times New Roman" w:cs="Times New Roman"/>
          <w:b/>
          <w:bCs/>
          <w:color w:val="8C220A"/>
          <w:sz w:val="24"/>
          <w:szCs w:val="24"/>
        </w:rPr>
        <w:t>e Sevilla</w:t>
      </w:r>
      <w:r w:rsidRPr="008F20A2">
        <w:rPr>
          <w:rStyle w:val="estilo10c1"/>
          <w:rFonts w:ascii="Times New Roman" w:hAnsi="Times New Roman" w:cs="Times New Roman"/>
          <w:sz w:val="24"/>
          <w:szCs w:val="24"/>
        </w:rPr>
        <w:t xml:space="preserve"> </w:t>
      </w:r>
    </w:p>
    <w:p w:rsidR="00300FB6" w:rsidRPr="008F20A2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8F20A2">
        <w:t xml:space="preserve">Dr. Manuel González de Molina Navarro / Correo: </w:t>
      </w:r>
      <w:hyperlink r:id="rId30" w:history="1">
        <w:r w:rsidRPr="008F20A2">
          <w:rPr>
            <w:rStyle w:val="Hipervnculo"/>
          </w:rPr>
          <w:t>mgonnav@upo.es</w:t>
        </w:r>
      </w:hyperlink>
    </w:p>
    <w:p w:rsidR="00300FB6" w:rsidRPr="008F20A2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8F20A2">
        <w:t xml:space="preserve">Dr. Antonio Herrera González de Molina / Correo: </w:t>
      </w:r>
      <w:hyperlink r:id="rId31" w:history="1">
        <w:r w:rsidRPr="008F20A2">
          <w:rPr>
            <w:rStyle w:val="Hipervnculo"/>
          </w:rPr>
          <w:t>ahergon@upo.es</w:t>
        </w:r>
      </w:hyperlink>
    </w:p>
    <w:p w:rsidR="00300FB6" w:rsidRPr="008F20A2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8F20A2">
        <w:t xml:space="preserve">Dr. Juan Infante Amate / Correo: </w:t>
      </w:r>
      <w:hyperlink r:id="rId32" w:history="1">
        <w:r w:rsidRPr="008F20A2">
          <w:rPr>
            <w:rStyle w:val="Hipervnculo"/>
          </w:rPr>
          <w:t>jinfama@upo.es</w:t>
        </w:r>
      </w:hyperlink>
    </w:p>
    <w:p w:rsidR="00876029" w:rsidRPr="008F20A2" w:rsidRDefault="00300FB6" w:rsidP="008F20A2">
      <w:pPr>
        <w:pStyle w:val="estilo10c"/>
        <w:numPr>
          <w:ilvl w:val="0"/>
          <w:numId w:val="17"/>
        </w:numPr>
        <w:spacing w:before="0" w:beforeAutospacing="0" w:after="0" w:afterAutospacing="0" w:line="276" w:lineRule="auto"/>
      </w:pPr>
      <w:r w:rsidRPr="008F20A2">
        <w:t xml:space="preserve">Dr. David Soto Fernández / Correo: </w:t>
      </w:r>
      <w:hyperlink r:id="rId33" w:history="1">
        <w:r w:rsidR="008F20A2" w:rsidRPr="001A6AAB">
          <w:rPr>
            <w:rStyle w:val="Hipervnculo"/>
          </w:rPr>
          <w:t>dsotfer@upo.es</w:t>
        </w:r>
      </w:hyperlink>
      <w:r w:rsidR="008F20A2">
        <w:t xml:space="preserve"> </w:t>
      </w:r>
    </w:p>
    <w:sectPr w:rsidR="00876029" w:rsidRPr="008F20A2" w:rsidSect="00BD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F76"/>
    <w:multiLevelType w:val="hybridMultilevel"/>
    <w:tmpl w:val="628E4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34E"/>
    <w:multiLevelType w:val="multilevel"/>
    <w:tmpl w:val="DA7E9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0F66826"/>
    <w:multiLevelType w:val="hybridMultilevel"/>
    <w:tmpl w:val="EF3C76BA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2827"/>
    <w:multiLevelType w:val="hybridMultilevel"/>
    <w:tmpl w:val="0EB6A4B4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351B5"/>
    <w:multiLevelType w:val="multilevel"/>
    <w:tmpl w:val="C7B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61D1C"/>
    <w:multiLevelType w:val="multilevel"/>
    <w:tmpl w:val="E48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925BF"/>
    <w:multiLevelType w:val="multilevel"/>
    <w:tmpl w:val="933E3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E577454"/>
    <w:multiLevelType w:val="multilevel"/>
    <w:tmpl w:val="2148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62C0A"/>
    <w:multiLevelType w:val="multilevel"/>
    <w:tmpl w:val="80BAC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73AE9"/>
    <w:multiLevelType w:val="hybridMultilevel"/>
    <w:tmpl w:val="59EAD71E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76E1D"/>
    <w:multiLevelType w:val="hybridMultilevel"/>
    <w:tmpl w:val="5336AC48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749F3"/>
    <w:multiLevelType w:val="multilevel"/>
    <w:tmpl w:val="7F0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228E2"/>
    <w:multiLevelType w:val="hybridMultilevel"/>
    <w:tmpl w:val="D3F4AFFA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4AA4"/>
    <w:multiLevelType w:val="hybridMultilevel"/>
    <w:tmpl w:val="57DE4C02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F15EE"/>
    <w:multiLevelType w:val="multilevel"/>
    <w:tmpl w:val="F67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F7C76"/>
    <w:multiLevelType w:val="hybridMultilevel"/>
    <w:tmpl w:val="2968EC30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52F23"/>
    <w:multiLevelType w:val="hybridMultilevel"/>
    <w:tmpl w:val="4224E29A"/>
    <w:lvl w:ilvl="0" w:tplc="FDAA1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29"/>
    <w:rsid w:val="00300FB6"/>
    <w:rsid w:val="004C3EF3"/>
    <w:rsid w:val="005B7FD8"/>
    <w:rsid w:val="00876029"/>
    <w:rsid w:val="008F20A2"/>
    <w:rsid w:val="0096539F"/>
    <w:rsid w:val="00BD4A6F"/>
    <w:rsid w:val="00C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7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0centrado">
    <w:name w:val="estilo10centrado"/>
    <w:basedOn w:val="Fuentedeprrafopredeter"/>
    <w:rsid w:val="00876029"/>
  </w:style>
  <w:style w:type="paragraph" w:styleId="Prrafodelista">
    <w:name w:val="List Paragraph"/>
    <w:basedOn w:val="Normal"/>
    <w:uiPriority w:val="34"/>
    <w:qFormat/>
    <w:rsid w:val="00876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760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trongunderline">
    <w:name w:val="strong_underline"/>
    <w:basedOn w:val="Fuentedeprrafopredeter"/>
    <w:rsid w:val="00876029"/>
  </w:style>
  <w:style w:type="paragraph" w:customStyle="1" w:styleId="tipo2">
    <w:name w:val="tipo2"/>
    <w:basedOn w:val="Normal"/>
    <w:rsid w:val="0087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60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410F6"/>
    <w:rPr>
      <w:color w:val="0000FF"/>
      <w:u w:val="single"/>
    </w:rPr>
  </w:style>
  <w:style w:type="paragraph" w:customStyle="1" w:styleId="estilo10c">
    <w:name w:val="estilo10c"/>
    <w:basedOn w:val="Normal"/>
    <w:rsid w:val="00C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0c1">
    <w:name w:val="estilo10c1"/>
    <w:basedOn w:val="Fuentedeprrafopredeter"/>
    <w:rsid w:val="0030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76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0centrado">
    <w:name w:val="estilo10centrado"/>
    <w:basedOn w:val="Fuentedeprrafopredeter"/>
    <w:rsid w:val="00876029"/>
  </w:style>
  <w:style w:type="paragraph" w:styleId="Prrafodelista">
    <w:name w:val="List Paragraph"/>
    <w:basedOn w:val="Normal"/>
    <w:uiPriority w:val="34"/>
    <w:qFormat/>
    <w:rsid w:val="0087602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7602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trongunderline">
    <w:name w:val="strong_underline"/>
    <w:basedOn w:val="Fuentedeprrafopredeter"/>
    <w:rsid w:val="00876029"/>
  </w:style>
  <w:style w:type="paragraph" w:customStyle="1" w:styleId="tipo2">
    <w:name w:val="tipo2"/>
    <w:basedOn w:val="Normal"/>
    <w:rsid w:val="0087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60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410F6"/>
    <w:rPr>
      <w:color w:val="0000FF"/>
      <w:u w:val="single"/>
    </w:rPr>
  </w:style>
  <w:style w:type="paragraph" w:customStyle="1" w:styleId="estilo10c">
    <w:name w:val="estilo10c"/>
    <w:basedOn w:val="Normal"/>
    <w:rsid w:val="00C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0c1">
    <w:name w:val="estilo10c1"/>
    <w:basedOn w:val="Fuentedeprrafopredeter"/>
    <w:rsid w:val="0030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rez@ual.es" TargetMode="External"/><Relationship Id="rId13" Type="http://schemas.openxmlformats.org/officeDocument/2006/relationships/hyperlink" Target="mailto:glolria.espigado@uca.es" TargetMode="External"/><Relationship Id="rId18" Type="http://schemas.openxmlformats.org/officeDocument/2006/relationships/hyperlink" Target="mailto:%20joaquin.pineiro@uca.es" TargetMode="External"/><Relationship Id="rId26" Type="http://schemas.openxmlformats.org/officeDocument/2006/relationships/hyperlink" Target="mailto:dmartin@ujaen.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ntonio.garcia@dhis2.uhu.e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fmartine@ual.es" TargetMode="External"/><Relationship Id="rId12" Type="http://schemas.openxmlformats.org/officeDocument/2006/relationships/hyperlink" Target="mailto:diego.caro@uca.es" TargetMode="External"/><Relationship Id="rId17" Type="http://schemas.openxmlformats.org/officeDocument/2006/relationships/hyperlink" Target="mailto:julio.perez@uca.es" TargetMode="External"/><Relationship Id="rId25" Type="http://schemas.openxmlformats.org/officeDocument/2006/relationships/hyperlink" Target="mailto:guerrero@uhu.es" TargetMode="External"/><Relationship Id="rId33" Type="http://schemas.openxmlformats.org/officeDocument/2006/relationships/hyperlink" Target="mailto:dsotfer@upo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enrique.montanes@uca.es" TargetMode="External"/><Relationship Id="rId20" Type="http://schemas.openxmlformats.org/officeDocument/2006/relationships/hyperlink" Target="mailto:%20%20francisco.contreras@dhis2.uhu.es" TargetMode="External"/><Relationship Id="rId29" Type="http://schemas.openxmlformats.org/officeDocument/2006/relationships/hyperlink" Target="mailto:scruz@ujaen.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quirosa@ual.es" TargetMode="External"/><Relationship Id="rId11" Type="http://schemas.openxmlformats.org/officeDocument/2006/relationships/hyperlink" Target="mailto:gonzalo.butron@uca.es" TargetMode="External"/><Relationship Id="rId24" Type="http://schemas.openxmlformats.org/officeDocument/2006/relationships/hyperlink" Target="mailto:lemus@uhu.es" TargetMode="External"/><Relationship Id="rId32" Type="http://schemas.openxmlformats.org/officeDocument/2006/relationships/hyperlink" Target="mailto:jinfama@upo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e.marchena@uca.es" TargetMode="External"/><Relationship Id="rId23" Type="http://schemas.openxmlformats.org/officeDocument/2006/relationships/hyperlink" Target="mailto:lemus@uhu.es" TargetMode="External"/><Relationship Id="rId28" Type="http://schemas.openxmlformats.org/officeDocument/2006/relationships/hyperlink" Target="mailto:gmmoya@ujaen.es" TargetMode="External"/><Relationship Id="rId10" Type="http://schemas.openxmlformats.org/officeDocument/2006/relationships/hyperlink" Target="mailto:aspicon@ual.es" TargetMode="External"/><Relationship Id="rId19" Type="http://schemas.openxmlformats.org/officeDocument/2006/relationships/hyperlink" Target="mailto:%20%20alberto.ramos@uca.es" TargetMode="External"/><Relationship Id="rId31" Type="http://schemas.openxmlformats.org/officeDocument/2006/relationships/hyperlink" Target="mailto:ahergon@upo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odri@ual.es" TargetMode="External"/><Relationship Id="rId14" Type="http://schemas.openxmlformats.org/officeDocument/2006/relationships/hyperlink" Target="mailto:lola.lozano@uca.es" TargetMode="External"/><Relationship Id="rId22" Type="http://schemas.openxmlformats.org/officeDocument/2006/relationships/hyperlink" Target="mailto:lara@uhu.es" TargetMode="External"/><Relationship Id="rId27" Type="http://schemas.openxmlformats.org/officeDocument/2006/relationships/hyperlink" Target="mailto:abgomez@ujaen.es" TargetMode="External"/><Relationship Id="rId30" Type="http://schemas.openxmlformats.org/officeDocument/2006/relationships/hyperlink" Target="mailto:mgonnav@upo.e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Vicente</cp:lastModifiedBy>
  <cp:revision>2</cp:revision>
  <dcterms:created xsi:type="dcterms:W3CDTF">2017-11-16T09:16:00Z</dcterms:created>
  <dcterms:modified xsi:type="dcterms:W3CDTF">2017-11-16T09:16:00Z</dcterms:modified>
</cp:coreProperties>
</file>