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ED67F6" w:rsidRDefault="00A210C1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Historia y Cultura en el Mundo Hispánico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D7050D" w:rsidRPr="00ED67F6" w:rsidRDefault="00A210C1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Las Transiciones Políticas en Europa y América Latina (1974-1991)</w:t>
            </w:r>
          </w:p>
        </w:tc>
      </w:tr>
      <w:tr w:rsidR="00D7050D" w:rsidRPr="00876BA7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D7050D" w:rsidRPr="00876BA7" w:rsidRDefault="00A210C1" w:rsidP="00D241DF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Diego Caro Cancela</w:t>
            </w:r>
          </w:p>
        </w:tc>
      </w:tr>
    </w:tbl>
    <w:p w:rsidR="00D7050D" w:rsidRPr="00876BA7" w:rsidRDefault="00D7050D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736BBF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D7050D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Presentación del curso y análisis de la historiografía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1F2BF3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E122C8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</w:t>
            </w:r>
            <w:r w:rsidR="00A210C1">
              <w:rPr>
                <w:rFonts w:ascii="Arial Narrow" w:hAnsi="Arial Narrow"/>
                <w:sz w:val="16"/>
                <w:szCs w:val="16"/>
              </w:rPr>
              <w:t>,30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revolución de los claveles en Portugal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D7050D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caída de la dictadura de los coroneles en Grecia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8D1001" w:rsidP="00E122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1F2BF3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F2BF3" w:rsidRDefault="001F2BF3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1F2BF3" w:rsidRDefault="001F2BF3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crisis del franquismo (1974-1975)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1F2BF3" w:rsidRDefault="001F2BF3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F2BF3" w:rsidRDefault="008D1001" w:rsidP="00E122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C87921"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F2BF3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1F2BF3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El Gobierno de Suárez: entre la reforma y la ruptura</w:t>
            </w:r>
            <w:r w:rsidR="001F2BF3">
              <w:rPr>
                <w:rFonts w:ascii="Garamond" w:hAnsi="Garamond"/>
                <w:color w:val="000000"/>
              </w:rPr>
              <w:t xml:space="preserve"> (1976-1977)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A210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Enrique Montañés Primicia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="00C87921">
              <w:rPr>
                <w:rFonts w:ascii="Arial Narrow" w:hAnsi="Arial Narrow"/>
                <w:sz w:val="16"/>
                <w:szCs w:val="16"/>
              </w:rPr>
              <w:t xml:space="preserve"> de abril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1F2BF3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604B99" w:rsidRDefault="00A210C1" w:rsidP="00D241DF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La construcción de la democracia: amnistía, libertad y Estatuto de Autonomía</w:t>
            </w:r>
            <w:r w:rsidR="001F2BF3">
              <w:rPr>
                <w:rFonts w:ascii="Garamond" w:hAnsi="Garamond" w:cs="TimesNewRoman"/>
                <w:color w:val="000000"/>
              </w:rPr>
              <w:t xml:space="preserve"> (1977-1978)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4A2F44" w:rsidRDefault="00A210C1" w:rsidP="00D241DF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Enrique Montañés Primicia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="00C87921">
              <w:rPr>
                <w:rFonts w:ascii="Arial Narrow" w:hAnsi="Arial Narrow"/>
                <w:sz w:val="16"/>
                <w:szCs w:val="16"/>
              </w:rPr>
              <w:t xml:space="preserve"> de abril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8D1001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1F2BF3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8E3359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Constitución, </w:t>
            </w:r>
            <w:r w:rsidR="001F2BF3">
              <w:rPr>
                <w:rFonts w:ascii="Garamond" w:hAnsi="Garamond"/>
                <w:color w:val="000000"/>
              </w:rPr>
              <w:t>golpismo y victoria del PSOE (1978-1982)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1F2BF3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Enrique Montañés Primicia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517504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C87921">
              <w:rPr>
                <w:rFonts w:ascii="Arial Narrow" w:hAnsi="Arial Narrow"/>
                <w:sz w:val="16"/>
                <w:szCs w:val="16"/>
              </w:rPr>
              <w:t xml:space="preserve"> de abril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D7050D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="001F2BF3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1F2BF3" w:rsidP="008E335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Historia y memoria de la Transición española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1F2BF3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Enrique Montañés Primicia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517504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C87921"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2E2C5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Transición a la Democracia en Argentina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2E2C5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María del Mar Barrientos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2E2C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2E2C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56707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Transición a la Democracia en Chile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María del Mar Barrientos Márquez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56707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Las otras Transiciones en América Latina. Características generales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Diego Caro Cancela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56707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Las Transiciones a la Democracia en la Europa del Este. El marco general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517504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“perestroika” en la Unión Soviética (1985-1991)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Enrique Montañés Primicia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517504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Default="00567076" w:rsidP="002E2C5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nueva Rusia (1991-1995)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Default="00567076" w:rsidP="002E2C5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Enrique Montañés</w:t>
            </w:r>
            <w:r w:rsidR="00AC2053">
              <w:rPr>
                <w:rFonts w:ascii="Garamond" w:hAnsi="Garamond"/>
                <w:color w:val="000000"/>
              </w:rPr>
              <w:t xml:space="preserve"> Primicia </w:t>
            </w:r>
            <w:bookmarkStart w:id="0" w:name="_GoBack"/>
            <w:bookmarkEnd w:id="0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567076" w:rsidP="002E2C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567076" w:rsidP="002E2C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3366B7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La Transición a la democracia  en Polonia y la caída del Muro de Berlín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AC2053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567076"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567076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CE356A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Otras transiciones del Este de Europa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AC2053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  <w:r w:rsidR="00567076"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567076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CE356A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714CB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Presentación de los trabajos de los alumnos.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Pr="00B6572E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916E97" w:rsidRDefault="00AC2053" w:rsidP="00C879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567076">
              <w:rPr>
                <w:rFonts w:ascii="Arial Narrow" w:hAnsi="Arial Narrow"/>
                <w:sz w:val="16"/>
                <w:szCs w:val="16"/>
              </w:rPr>
              <w:t xml:space="preserve"> de abril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Pr="00864718" w:rsidRDefault="00AC2053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16,30-18,30</w:t>
            </w:r>
          </w:p>
        </w:tc>
      </w:tr>
      <w:tr w:rsidR="00567076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567076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Default="00567076" w:rsidP="00714CB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Conclusiones generales y balance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567076" w:rsidRDefault="00567076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Diego Caro Cancela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AC2053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  <w:r w:rsidR="00567076">
              <w:rPr>
                <w:rFonts w:ascii="Arial Narrow" w:hAnsi="Arial Narrow"/>
                <w:sz w:val="16"/>
                <w:szCs w:val="16"/>
              </w:rPr>
              <w:t xml:space="preserve"> de abril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567076" w:rsidRDefault="00AC2053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19,00-21,00</w:t>
            </w:r>
          </w:p>
        </w:tc>
      </w:tr>
    </w:tbl>
    <w:p w:rsidR="00D7050D" w:rsidRDefault="00D7050D" w:rsidP="00D7050D">
      <w:pPr>
        <w:ind w:firstLine="708"/>
      </w:pPr>
    </w:p>
    <w:p w:rsidR="00D11D6C" w:rsidRDefault="00D11D6C" w:rsidP="00D11D6C">
      <w:pPr>
        <w:pStyle w:val="Default"/>
        <w:rPr>
          <w:b/>
          <w:bCs/>
          <w:sz w:val="22"/>
          <w:szCs w:val="22"/>
        </w:rPr>
      </w:pPr>
    </w:p>
    <w:sectPr w:rsidR="00D11D6C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59" w:rsidRDefault="00880959" w:rsidP="00D11D6C">
      <w:pPr>
        <w:spacing w:after="0" w:line="240" w:lineRule="auto"/>
      </w:pPr>
      <w:r>
        <w:separator/>
      </w:r>
    </w:p>
  </w:endnote>
  <w:endnote w:type="continuationSeparator" w:id="0">
    <w:p w:rsidR="00880959" w:rsidRDefault="00880959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59" w:rsidRDefault="00880959" w:rsidP="00D11D6C">
      <w:pPr>
        <w:spacing w:after="0" w:line="240" w:lineRule="auto"/>
      </w:pPr>
      <w:r>
        <w:separator/>
      </w:r>
    </w:p>
  </w:footnote>
  <w:footnote w:type="continuationSeparator" w:id="0">
    <w:p w:rsidR="00880959" w:rsidRDefault="00880959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C16A7"/>
    <w:rsid w:val="001F2BF3"/>
    <w:rsid w:val="002E1273"/>
    <w:rsid w:val="003A0476"/>
    <w:rsid w:val="00471DB5"/>
    <w:rsid w:val="00567076"/>
    <w:rsid w:val="00571001"/>
    <w:rsid w:val="00581890"/>
    <w:rsid w:val="00585CC1"/>
    <w:rsid w:val="00603248"/>
    <w:rsid w:val="006B36CE"/>
    <w:rsid w:val="006F3194"/>
    <w:rsid w:val="00714CBE"/>
    <w:rsid w:val="0072281B"/>
    <w:rsid w:val="00750BFD"/>
    <w:rsid w:val="00880959"/>
    <w:rsid w:val="008D1001"/>
    <w:rsid w:val="008E1864"/>
    <w:rsid w:val="008E3359"/>
    <w:rsid w:val="00961DB6"/>
    <w:rsid w:val="0096519C"/>
    <w:rsid w:val="009975E7"/>
    <w:rsid w:val="00A210C1"/>
    <w:rsid w:val="00AC2053"/>
    <w:rsid w:val="00BB46D4"/>
    <w:rsid w:val="00BF7C4E"/>
    <w:rsid w:val="00C86E2F"/>
    <w:rsid w:val="00C87921"/>
    <w:rsid w:val="00CC76F5"/>
    <w:rsid w:val="00D11D6C"/>
    <w:rsid w:val="00D51EB4"/>
    <w:rsid w:val="00D7050D"/>
    <w:rsid w:val="00D96A90"/>
    <w:rsid w:val="00DC54B7"/>
    <w:rsid w:val="00DE75CF"/>
    <w:rsid w:val="00E122C8"/>
    <w:rsid w:val="00E36574"/>
    <w:rsid w:val="00F26881"/>
    <w:rsid w:val="00F4315F"/>
    <w:rsid w:val="00FA0AB5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2685"/>
    <w:rsid w:val="0001394C"/>
    <w:rsid w:val="00062685"/>
    <w:rsid w:val="000F712B"/>
    <w:rsid w:val="001B45C0"/>
    <w:rsid w:val="001E6BD3"/>
    <w:rsid w:val="00382BA9"/>
    <w:rsid w:val="0086797A"/>
    <w:rsid w:val="00921ACC"/>
    <w:rsid w:val="00BA4396"/>
    <w:rsid w:val="00E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Diego Caro Cancela</cp:lastModifiedBy>
  <cp:revision>3</cp:revision>
  <dcterms:created xsi:type="dcterms:W3CDTF">2018-09-21T08:47:00Z</dcterms:created>
  <dcterms:modified xsi:type="dcterms:W3CDTF">2018-09-21T09:07:00Z</dcterms:modified>
</cp:coreProperties>
</file>